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F31F" w14:textId="20BE049C" w:rsidR="009F1BEE" w:rsidRDefault="0073400E" w:rsidP="0073400E">
      <w:pPr>
        <w:pStyle w:val="Standard"/>
        <w:ind w:left="3545"/>
        <w:jc w:val="both"/>
        <w:rPr>
          <w:b/>
          <w:bCs/>
        </w:rPr>
      </w:pPr>
      <w:r>
        <w:rPr>
          <w:b/>
          <w:bCs/>
        </w:rPr>
        <w:t>Załącz</w:t>
      </w:r>
      <w:r w:rsidR="000C79FB">
        <w:rPr>
          <w:b/>
          <w:bCs/>
        </w:rPr>
        <w:t>nik nr 3 do Rozpoznania cenowego</w:t>
      </w:r>
      <w:r w:rsidR="000A7516">
        <w:rPr>
          <w:b/>
          <w:bCs/>
        </w:rPr>
        <w:t xml:space="preserve"> DG.271.2.</w:t>
      </w:r>
      <w:r w:rsidR="00E56929">
        <w:rPr>
          <w:b/>
          <w:bCs/>
        </w:rPr>
        <w:t>10</w:t>
      </w:r>
      <w:r w:rsidR="00C82CFB">
        <w:rPr>
          <w:b/>
          <w:bCs/>
        </w:rPr>
        <w:t xml:space="preserve"> </w:t>
      </w:r>
      <w:r>
        <w:rPr>
          <w:b/>
          <w:bCs/>
        </w:rPr>
        <w:t>.2020</w:t>
      </w:r>
      <w:r w:rsidR="00FF1BFD">
        <w:rPr>
          <w:b/>
          <w:bCs/>
        </w:rPr>
        <w:tab/>
      </w:r>
      <w:r w:rsidR="00FF1BFD">
        <w:rPr>
          <w:b/>
          <w:bCs/>
        </w:rPr>
        <w:tab/>
      </w:r>
      <w:r w:rsidR="00FF1BFD">
        <w:rPr>
          <w:b/>
          <w:bCs/>
        </w:rPr>
        <w:tab/>
      </w:r>
    </w:p>
    <w:p w14:paraId="1892CEB9" w14:textId="77777777" w:rsidR="009F1BEE" w:rsidRDefault="009F1BEE">
      <w:pPr>
        <w:pStyle w:val="Standard"/>
        <w:jc w:val="both"/>
        <w:rPr>
          <w:b/>
          <w:bCs/>
        </w:rPr>
      </w:pPr>
    </w:p>
    <w:p w14:paraId="7499E702" w14:textId="7A059910" w:rsidR="00073987" w:rsidRDefault="0073400E" w:rsidP="009F1BEE">
      <w:pPr>
        <w:pStyle w:val="Standard"/>
        <w:jc w:val="center"/>
      </w:pPr>
      <w:r>
        <w:rPr>
          <w:b/>
          <w:bCs/>
        </w:rPr>
        <w:t>UMOWA  nr ……</w:t>
      </w:r>
      <w:r w:rsidR="00485D34">
        <w:rPr>
          <w:b/>
          <w:bCs/>
        </w:rPr>
        <w:t xml:space="preserve"> </w:t>
      </w:r>
      <w:r w:rsidR="009D4D1C">
        <w:rPr>
          <w:b/>
          <w:bCs/>
        </w:rPr>
        <w:t>- wzór</w:t>
      </w:r>
    </w:p>
    <w:p w14:paraId="4F402F63" w14:textId="77777777" w:rsidR="00073987" w:rsidRDefault="00073987" w:rsidP="008022C0">
      <w:pPr>
        <w:pStyle w:val="Standard"/>
        <w:spacing w:line="276" w:lineRule="auto"/>
        <w:jc w:val="both"/>
      </w:pPr>
    </w:p>
    <w:p w14:paraId="6C66C5F3" w14:textId="5AF66E88" w:rsidR="00073987" w:rsidRDefault="00FF1BFD" w:rsidP="008022C0">
      <w:pPr>
        <w:pStyle w:val="Standard"/>
        <w:spacing w:line="276" w:lineRule="auto"/>
        <w:jc w:val="both"/>
      </w:pPr>
      <w:r>
        <w:t xml:space="preserve">zawarta w dniu </w:t>
      </w:r>
      <w:r w:rsidR="00C47A27">
        <w:t>………….</w:t>
      </w:r>
      <w:r>
        <w:t xml:space="preserve"> roku w Ostrowcu Św. pomiędzy Powiatem Ostrowieckim – Domem</w:t>
      </w:r>
    </w:p>
    <w:p w14:paraId="3DC4E514" w14:textId="77777777" w:rsidR="00073987" w:rsidRDefault="00FF1BFD" w:rsidP="008022C0">
      <w:pPr>
        <w:pStyle w:val="Standard"/>
        <w:spacing w:line="276" w:lineRule="auto"/>
        <w:jc w:val="both"/>
      </w:pPr>
      <w:r>
        <w:t xml:space="preserve">Pomocy Społecznej w Ostrowcu Św. osiedle Słoneczne 49, zwanym dalej </w:t>
      </w:r>
      <w:r>
        <w:rPr>
          <w:b/>
          <w:bCs/>
        </w:rPr>
        <w:t>Zamawiającym</w:t>
      </w:r>
      <w:r>
        <w:t>, reprezentowanym prz</w:t>
      </w:r>
      <w:r w:rsidR="00FD39B9">
        <w:t>ez Dyrektora Panią  Ewę Orłowską</w:t>
      </w:r>
      <w:r>
        <w:t>,</w:t>
      </w:r>
    </w:p>
    <w:p w14:paraId="46588FDC" w14:textId="580ADEE8" w:rsidR="00073987" w:rsidRDefault="005A2AE4" w:rsidP="008022C0">
      <w:pPr>
        <w:pStyle w:val="Standard"/>
        <w:spacing w:line="276" w:lineRule="auto"/>
        <w:jc w:val="both"/>
      </w:pPr>
      <w:r>
        <w:t>a</w:t>
      </w:r>
    </w:p>
    <w:p w14:paraId="1F5FC3F3" w14:textId="77777777" w:rsidR="005A2AE4" w:rsidRPr="00D05E42" w:rsidRDefault="005A2AE4" w:rsidP="005A2AE4">
      <w:pPr>
        <w:pStyle w:val="Standard"/>
        <w:spacing w:line="360" w:lineRule="auto"/>
        <w:jc w:val="both"/>
      </w:pPr>
      <w:r w:rsidRPr="00D05E42">
        <w:t>..................................................... z siedzibą ................................................................................</w:t>
      </w:r>
    </w:p>
    <w:p w14:paraId="37ECFD4C" w14:textId="77777777" w:rsidR="005A2AE4" w:rsidRPr="00D05E42" w:rsidRDefault="005A2AE4" w:rsidP="005A2AE4">
      <w:pPr>
        <w:pStyle w:val="Standard"/>
        <w:spacing w:line="360" w:lineRule="auto"/>
        <w:jc w:val="both"/>
      </w:pPr>
      <w:r w:rsidRPr="00D05E42">
        <w:t>NIP: ..............................................................,  REGON: ...................................................,</w:t>
      </w:r>
    </w:p>
    <w:p w14:paraId="19BE130B" w14:textId="77777777" w:rsidR="005A2AE4" w:rsidRPr="00D05E42" w:rsidRDefault="005A2AE4" w:rsidP="005A2AE4">
      <w:pPr>
        <w:pStyle w:val="Standard"/>
        <w:spacing w:line="360" w:lineRule="auto"/>
        <w:jc w:val="both"/>
      </w:pPr>
      <w:r w:rsidRPr="00D05E42">
        <w:t>reprezentowaną przez:</w:t>
      </w:r>
    </w:p>
    <w:p w14:paraId="2BED5CF2" w14:textId="77777777" w:rsidR="005A2AE4" w:rsidRPr="00D05E42" w:rsidRDefault="005A2AE4" w:rsidP="005A2AE4">
      <w:pPr>
        <w:pStyle w:val="Standard"/>
        <w:spacing w:line="360" w:lineRule="auto"/>
        <w:jc w:val="both"/>
      </w:pPr>
      <w:r w:rsidRPr="00D05E42">
        <w:t>.......................................................................................................................................................</w:t>
      </w:r>
    </w:p>
    <w:p w14:paraId="4C13827C" w14:textId="77777777" w:rsidR="005A2AE4" w:rsidRPr="00D05E42" w:rsidRDefault="005A2AE4" w:rsidP="005A2AE4">
      <w:pPr>
        <w:pStyle w:val="Standard"/>
        <w:spacing w:line="360" w:lineRule="auto"/>
        <w:jc w:val="both"/>
      </w:pPr>
      <w:r w:rsidRPr="00D05E42">
        <w:t>.......................................................................................................................................................</w:t>
      </w:r>
    </w:p>
    <w:p w14:paraId="2381AF55" w14:textId="77777777" w:rsidR="005A2AE4" w:rsidRPr="00D05E42" w:rsidRDefault="005A2AE4" w:rsidP="005A2AE4">
      <w:pPr>
        <w:pStyle w:val="Standard"/>
        <w:spacing w:line="360" w:lineRule="auto"/>
      </w:pPr>
      <w:r w:rsidRPr="00D05E42">
        <w:t xml:space="preserve">zwanym dalej </w:t>
      </w:r>
      <w:r w:rsidRPr="00D05E42">
        <w:rPr>
          <w:b/>
        </w:rPr>
        <w:t>„Wykonawcą”</w:t>
      </w:r>
    </w:p>
    <w:p w14:paraId="185482F8" w14:textId="2414CAA4" w:rsidR="00073987" w:rsidRDefault="00073987" w:rsidP="008022C0">
      <w:pPr>
        <w:pStyle w:val="Standard"/>
        <w:spacing w:line="276" w:lineRule="auto"/>
        <w:jc w:val="both"/>
      </w:pPr>
    </w:p>
    <w:p w14:paraId="60002699" w14:textId="51D3D8E3" w:rsidR="00073987" w:rsidRPr="00146E36" w:rsidRDefault="00FF1BFD" w:rsidP="00146E36">
      <w:pPr>
        <w:pStyle w:val="Standard"/>
        <w:spacing w:line="276" w:lineRule="auto"/>
        <w:jc w:val="both"/>
      </w:pPr>
      <w:r w:rsidRPr="00146E36">
        <w:t xml:space="preserve">Po przeprowadzeniu postępowania z zastosowaniem § </w:t>
      </w:r>
      <w:r w:rsidR="009D05B5" w:rsidRPr="00146E36">
        <w:t>5</w:t>
      </w:r>
      <w:r w:rsidRPr="00146E36">
        <w:t xml:space="preserve"> Regulaminu udzielania przez Dom Pomocy Społecznej os. Słoneczne 49 w Ostrowcu Świętokrzyskim zamówień publicznych, do których nie stosuje się przepisów ustawy Prawo zamówień publicznych, których wartość nie przekracza wyrażonej w złotych równowartości kwoty 30.000,00 euro (zarządzenie Nr 3/2020 Dyrektora DPS z dnia 27.01.2020 r.) po uzyskaniu zgody Dyrektora i sporządzeniu protokołu z wyboru najkorzystniejszej oferty z dnia</w:t>
      </w:r>
      <w:r w:rsidR="00B82C3B" w:rsidRPr="00146E36">
        <w:t xml:space="preserve"> ……….</w:t>
      </w:r>
      <w:r w:rsidRPr="00146E36">
        <w:t xml:space="preserve"> została zawarta umowa o następującej treści:</w:t>
      </w:r>
    </w:p>
    <w:p w14:paraId="00D59892" w14:textId="77777777" w:rsidR="00073987" w:rsidRPr="00146E36" w:rsidRDefault="00FF1BFD" w:rsidP="00146E36">
      <w:pPr>
        <w:pStyle w:val="Standard"/>
        <w:spacing w:line="276" w:lineRule="auto"/>
      </w:pPr>
      <w:r w:rsidRPr="00146E36">
        <w:t xml:space="preserve"> </w:t>
      </w:r>
    </w:p>
    <w:p w14:paraId="1D4ADC7A" w14:textId="77777777" w:rsidR="00073987" w:rsidRPr="00146E36" w:rsidRDefault="00FF1BFD" w:rsidP="00146E36">
      <w:pPr>
        <w:pStyle w:val="Standard"/>
        <w:spacing w:line="276" w:lineRule="auto"/>
        <w:jc w:val="center"/>
        <w:rPr>
          <w:b/>
          <w:bCs/>
        </w:rPr>
      </w:pPr>
      <w:r w:rsidRPr="00146E36">
        <w:rPr>
          <w:b/>
          <w:bCs/>
        </w:rPr>
        <w:t xml:space="preserve"> § 1</w:t>
      </w:r>
    </w:p>
    <w:p w14:paraId="799EBAB9" w14:textId="77777777" w:rsidR="00073987" w:rsidRPr="00146E36" w:rsidRDefault="00FF1BFD" w:rsidP="00146E36">
      <w:pPr>
        <w:pStyle w:val="Standard"/>
        <w:spacing w:line="276" w:lineRule="auto"/>
        <w:jc w:val="both"/>
      </w:pPr>
      <w:r w:rsidRPr="00146E36">
        <w:t>Zakres umowy obejmuje :</w:t>
      </w:r>
    </w:p>
    <w:p w14:paraId="596E517A" w14:textId="161EE3D8" w:rsidR="00073987" w:rsidRPr="00146E36" w:rsidRDefault="000A5C97" w:rsidP="00146E36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Zakup i dostawę materiałów medycznych, środków dezynfekujących oraz pielucho-majtek </w:t>
      </w:r>
      <w:r w:rsidR="00FF1BFD" w:rsidRPr="00146E36">
        <w:rPr>
          <w:b/>
          <w:bCs/>
        </w:rPr>
        <w:t>d</w:t>
      </w:r>
      <w:r>
        <w:rPr>
          <w:b/>
          <w:bCs/>
        </w:rPr>
        <w:t>la</w:t>
      </w:r>
      <w:r w:rsidR="00FF1BFD" w:rsidRPr="00146E36">
        <w:rPr>
          <w:b/>
          <w:bCs/>
        </w:rPr>
        <w:t xml:space="preserve"> Domu Pomocy Społecznej os. Słoneczne 49 w Ostrowcu Świętokrzyskim </w:t>
      </w:r>
      <w:r w:rsidR="009A2C28" w:rsidRPr="00146E36">
        <w:rPr>
          <w:b/>
          <w:bCs/>
        </w:rPr>
        <w:t>w</w:t>
      </w:r>
      <w:r w:rsidR="00FB2D4B" w:rsidRPr="00146E36">
        <w:rPr>
          <w:b/>
          <w:bCs/>
          <w:color w:val="000000" w:themeColor="text1"/>
        </w:rPr>
        <w:t xml:space="preserve"> </w:t>
      </w:r>
      <w:r w:rsidR="008F521B" w:rsidRPr="00146E36">
        <w:rPr>
          <w:b/>
          <w:bCs/>
          <w:color w:val="000000" w:themeColor="text1"/>
        </w:rPr>
        <w:t>okresie od 01.01.2021 r. do 31.12.2021 r.</w:t>
      </w:r>
    </w:p>
    <w:p w14:paraId="7838A256" w14:textId="02354697" w:rsidR="00073987" w:rsidRPr="00146E36" w:rsidRDefault="00FF1BFD" w:rsidP="00146E36">
      <w:pPr>
        <w:pStyle w:val="Standard"/>
        <w:spacing w:line="276" w:lineRule="auto"/>
        <w:jc w:val="both"/>
        <w:rPr>
          <w:b/>
          <w:bCs/>
        </w:rPr>
      </w:pPr>
      <w:r w:rsidRPr="00146E36">
        <w:t xml:space="preserve">będących przedmiotem zamówienia szczegółowo określonym </w:t>
      </w:r>
      <w:r w:rsidR="00EE052A">
        <w:t>w Załączniku nr 1</w:t>
      </w:r>
      <w:r w:rsidR="001D7AB2">
        <w:t xml:space="preserve"> – opis przedmiotu zamówienia</w:t>
      </w:r>
      <w:r w:rsidR="00EE052A">
        <w:t xml:space="preserve"> i </w:t>
      </w:r>
      <w:r w:rsidRPr="00146E36">
        <w:t>w formularzu asortyment</w:t>
      </w:r>
      <w:r w:rsidR="00280E9C" w:rsidRPr="00146E36">
        <w:t xml:space="preserve">owym, stanowiącym </w:t>
      </w:r>
      <w:r w:rsidR="00EE052A">
        <w:t>Z</w:t>
      </w:r>
      <w:r w:rsidR="00280E9C" w:rsidRPr="00146E36">
        <w:t xml:space="preserve">ałącznik nr </w:t>
      </w:r>
      <w:r w:rsidR="00EE052A">
        <w:t>3</w:t>
      </w:r>
      <w:r w:rsidRPr="00146E36">
        <w:t xml:space="preserve"> do umowy, zwanych w dalszej części „przedmiotem umowy”.</w:t>
      </w:r>
    </w:p>
    <w:p w14:paraId="2FB8C876" w14:textId="77777777" w:rsidR="00073987" w:rsidRPr="00146E36" w:rsidRDefault="00073987" w:rsidP="00146E36">
      <w:pPr>
        <w:pStyle w:val="Standard"/>
        <w:spacing w:line="276" w:lineRule="auto"/>
        <w:jc w:val="both"/>
      </w:pPr>
    </w:p>
    <w:p w14:paraId="5EEF1D39" w14:textId="77777777" w:rsidR="00073987" w:rsidRPr="00146E36" w:rsidRDefault="00FF1BFD" w:rsidP="00146E36">
      <w:pPr>
        <w:pStyle w:val="Standard"/>
        <w:spacing w:line="276" w:lineRule="auto"/>
        <w:jc w:val="center"/>
        <w:rPr>
          <w:b/>
          <w:bCs/>
        </w:rPr>
      </w:pPr>
      <w:r w:rsidRPr="00146E36">
        <w:rPr>
          <w:b/>
          <w:bCs/>
        </w:rPr>
        <w:t>§ 2</w:t>
      </w:r>
    </w:p>
    <w:p w14:paraId="571EE06A" w14:textId="58CEBFA9" w:rsidR="00073987" w:rsidRPr="00146E36" w:rsidRDefault="00FF1BFD" w:rsidP="00146E36">
      <w:pPr>
        <w:pStyle w:val="Standard"/>
        <w:spacing w:line="276" w:lineRule="auto"/>
      </w:pPr>
      <w:r w:rsidRPr="00146E36">
        <w:t>Strony zgodnie ustalają</w:t>
      </w:r>
      <w:r w:rsidRPr="00146E36">
        <w:rPr>
          <w:b/>
          <w:bCs/>
        </w:rPr>
        <w:t xml:space="preserve"> </w:t>
      </w:r>
      <w:r w:rsidRPr="00146E36">
        <w:t>następujące zasady i warunki wykonywania przedmiotu umowy:</w:t>
      </w:r>
    </w:p>
    <w:p w14:paraId="2F507432" w14:textId="1496BEFC" w:rsidR="008A65DF" w:rsidRPr="00146E36" w:rsidRDefault="00964445" w:rsidP="00146E36">
      <w:pPr>
        <w:numPr>
          <w:ilvl w:val="0"/>
          <w:numId w:val="28"/>
        </w:numPr>
        <w:spacing w:line="276" w:lineRule="auto"/>
        <w:jc w:val="both"/>
        <w:rPr>
          <w:rFonts w:eastAsia="Arial Unicode MS"/>
          <w:kern w:val="3"/>
          <w:szCs w:val="24"/>
        </w:rPr>
      </w:pPr>
      <w:r>
        <w:rPr>
          <w:rFonts w:eastAsia="Arial Unicode MS"/>
          <w:kern w:val="3"/>
          <w:szCs w:val="24"/>
        </w:rPr>
        <w:t>Dostawca</w:t>
      </w:r>
      <w:r w:rsidR="008A65DF" w:rsidRPr="00146E36">
        <w:rPr>
          <w:rFonts w:eastAsia="Arial Unicode MS"/>
          <w:kern w:val="3"/>
          <w:szCs w:val="24"/>
        </w:rPr>
        <w:t xml:space="preserve"> jest zobowiązany w cenie oferowanej dostarczyć zamawiane </w:t>
      </w:r>
      <w:r w:rsidR="00C82CFB" w:rsidRPr="00146E36">
        <w:rPr>
          <w:rFonts w:eastAsia="Arial Unicode MS"/>
          <w:kern w:val="3"/>
          <w:szCs w:val="24"/>
        </w:rPr>
        <w:t>produkty</w:t>
      </w:r>
      <w:r w:rsidR="008A65DF" w:rsidRPr="00146E36">
        <w:rPr>
          <w:rFonts w:eastAsia="Arial Unicode MS"/>
          <w:kern w:val="3"/>
          <w:szCs w:val="24"/>
        </w:rPr>
        <w:t xml:space="preserve"> </w:t>
      </w:r>
      <w:r w:rsidR="008A65DF" w:rsidRPr="00146E36">
        <w:rPr>
          <w:rFonts w:eastAsia="Arial Unicode MS"/>
          <w:kern w:val="3"/>
          <w:szCs w:val="24"/>
        </w:rPr>
        <w:br/>
        <w:t>do siedziby Zamawiającego</w:t>
      </w:r>
      <w:r w:rsidR="000D3E28" w:rsidRPr="00146E36">
        <w:rPr>
          <w:rFonts w:eastAsia="Arial Unicode MS"/>
          <w:kern w:val="3"/>
          <w:szCs w:val="24"/>
        </w:rPr>
        <w:t>.</w:t>
      </w:r>
    </w:p>
    <w:p w14:paraId="396215C4" w14:textId="1F42D19D" w:rsidR="00A10E12" w:rsidRPr="00146E36" w:rsidRDefault="00A10E12" w:rsidP="00146E36">
      <w:pPr>
        <w:numPr>
          <w:ilvl w:val="0"/>
          <w:numId w:val="28"/>
        </w:numPr>
        <w:spacing w:line="276" w:lineRule="auto"/>
        <w:jc w:val="both"/>
        <w:rPr>
          <w:rFonts w:eastAsia="Arial Unicode MS"/>
          <w:kern w:val="3"/>
          <w:szCs w:val="24"/>
        </w:rPr>
      </w:pPr>
      <w:r w:rsidRPr="00146E36">
        <w:rPr>
          <w:rFonts w:eastAsia="Arial Unicode MS"/>
          <w:kern w:val="3"/>
          <w:szCs w:val="24"/>
        </w:rPr>
        <w:t>Dostawa produktów obejmuje również rozładunek i wniesienie do miejsc wskazanych przez upoważnionych pracowników Zamawiaj</w:t>
      </w:r>
      <w:r w:rsidR="006D07F3" w:rsidRPr="00146E36">
        <w:rPr>
          <w:rFonts w:eastAsia="Arial Unicode MS"/>
          <w:kern w:val="3"/>
          <w:szCs w:val="24"/>
        </w:rPr>
        <w:t>ą</w:t>
      </w:r>
      <w:r w:rsidRPr="00146E36">
        <w:rPr>
          <w:rFonts w:eastAsia="Arial Unicode MS"/>
          <w:kern w:val="3"/>
          <w:szCs w:val="24"/>
        </w:rPr>
        <w:t>cego.</w:t>
      </w:r>
    </w:p>
    <w:p w14:paraId="3C867B67" w14:textId="77777777" w:rsidR="008A65DF" w:rsidRPr="00146E36" w:rsidRDefault="008A65DF" w:rsidP="00146E36">
      <w:pPr>
        <w:numPr>
          <w:ilvl w:val="0"/>
          <w:numId w:val="27"/>
        </w:numPr>
        <w:spacing w:line="276" w:lineRule="auto"/>
        <w:jc w:val="both"/>
        <w:rPr>
          <w:rFonts w:eastAsia="Arial Unicode MS"/>
          <w:kern w:val="3"/>
          <w:szCs w:val="24"/>
        </w:rPr>
      </w:pPr>
      <w:r w:rsidRPr="00146E36">
        <w:rPr>
          <w:rFonts w:eastAsia="Arial Unicode MS"/>
          <w:kern w:val="3"/>
          <w:szCs w:val="24"/>
        </w:rPr>
        <w:t>Ilość zamawianych artykułów będzie wynikała z bieżących potrzeb, co jest równoznaczne</w:t>
      </w:r>
    </w:p>
    <w:p w14:paraId="0E390513" w14:textId="3AA031B3" w:rsidR="008A65DF" w:rsidRPr="00146E36" w:rsidRDefault="008A65DF" w:rsidP="00146E36">
      <w:pPr>
        <w:spacing w:line="276" w:lineRule="auto"/>
        <w:jc w:val="both"/>
        <w:rPr>
          <w:rFonts w:eastAsia="Arial Unicode MS"/>
          <w:kern w:val="3"/>
          <w:szCs w:val="24"/>
        </w:rPr>
      </w:pPr>
      <w:r w:rsidRPr="00146E36">
        <w:rPr>
          <w:rFonts w:eastAsia="Arial Unicode MS"/>
          <w:kern w:val="3"/>
          <w:szCs w:val="24"/>
        </w:rPr>
        <w:t xml:space="preserve"> </w:t>
      </w:r>
      <w:r w:rsidR="00966532" w:rsidRPr="00146E36">
        <w:rPr>
          <w:rFonts w:eastAsia="Arial Unicode MS"/>
          <w:kern w:val="3"/>
          <w:szCs w:val="24"/>
        </w:rPr>
        <w:t xml:space="preserve">     </w:t>
      </w:r>
      <w:r w:rsidRPr="00146E36">
        <w:rPr>
          <w:rFonts w:eastAsia="Arial Unicode MS"/>
          <w:kern w:val="3"/>
          <w:szCs w:val="24"/>
        </w:rPr>
        <w:t xml:space="preserve">z możliwością niezrealizowania przedmiotu umowy w ilościach i zakresie określonym </w:t>
      </w:r>
      <w:r w:rsidRPr="00146E36">
        <w:rPr>
          <w:rFonts w:eastAsia="Arial Unicode MS"/>
          <w:kern w:val="3"/>
          <w:szCs w:val="24"/>
        </w:rPr>
        <w:br/>
        <w:t xml:space="preserve">      w ofercie bez prawa do roszczeń z tego tytułu przez </w:t>
      </w:r>
      <w:r w:rsidR="00EE052A">
        <w:rPr>
          <w:rFonts w:eastAsia="Arial Unicode MS"/>
          <w:kern w:val="3"/>
          <w:szCs w:val="24"/>
        </w:rPr>
        <w:t>Dostawcę</w:t>
      </w:r>
      <w:r w:rsidR="000D3E28" w:rsidRPr="00146E36">
        <w:rPr>
          <w:rFonts w:eastAsia="Arial Unicode MS"/>
          <w:kern w:val="3"/>
          <w:szCs w:val="24"/>
        </w:rPr>
        <w:t>.</w:t>
      </w:r>
    </w:p>
    <w:p w14:paraId="3C845789" w14:textId="1DE804A2" w:rsidR="008A65DF" w:rsidRPr="00146E36" w:rsidRDefault="00EE052A" w:rsidP="00146E36">
      <w:pPr>
        <w:numPr>
          <w:ilvl w:val="0"/>
          <w:numId w:val="27"/>
        </w:numPr>
        <w:spacing w:line="276" w:lineRule="auto"/>
        <w:jc w:val="both"/>
        <w:rPr>
          <w:rFonts w:eastAsia="Arial Unicode MS"/>
          <w:kern w:val="3"/>
          <w:szCs w:val="24"/>
        </w:rPr>
      </w:pPr>
      <w:r>
        <w:rPr>
          <w:rFonts w:eastAsia="Arial Unicode MS"/>
          <w:kern w:val="3"/>
          <w:szCs w:val="24"/>
        </w:rPr>
        <w:t>Dostawca</w:t>
      </w:r>
      <w:r w:rsidR="008A65DF" w:rsidRPr="00146E36">
        <w:rPr>
          <w:rFonts w:eastAsia="Arial Unicode MS"/>
          <w:kern w:val="3"/>
          <w:szCs w:val="24"/>
        </w:rPr>
        <w:t xml:space="preserve"> jest odpowiedzialny za jakość wykonania dostawy oraz jej zgodność </w:t>
      </w:r>
      <w:r w:rsidR="008A65DF" w:rsidRPr="00146E36">
        <w:rPr>
          <w:rFonts w:eastAsia="Arial Unicode MS"/>
          <w:kern w:val="3"/>
          <w:szCs w:val="24"/>
        </w:rPr>
        <w:br/>
        <w:t>ze specyfikacją i poleceniami osoby reprezentującej Zamawiającego,</w:t>
      </w:r>
    </w:p>
    <w:p w14:paraId="3C1EEE00" w14:textId="331853B0" w:rsidR="008A65DF" w:rsidRPr="00146E36" w:rsidRDefault="00286401" w:rsidP="00146E36">
      <w:pPr>
        <w:numPr>
          <w:ilvl w:val="0"/>
          <w:numId w:val="27"/>
        </w:numPr>
        <w:spacing w:line="276" w:lineRule="auto"/>
        <w:jc w:val="both"/>
        <w:rPr>
          <w:rFonts w:eastAsia="Arial Unicode MS"/>
          <w:kern w:val="3"/>
          <w:szCs w:val="24"/>
        </w:rPr>
      </w:pPr>
      <w:r>
        <w:rPr>
          <w:rFonts w:eastAsia="Arial Unicode MS"/>
          <w:kern w:val="3"/>
          <w:szCs w:val="24"/>
        </w:rPr>
        <w:t>Dostawca</w:t>
      </w:r>
      <w:r w:rsidR="008A65DF" w:rsidRPr="00146E36">
        <w:rPr>
          <w:rFonts w:eastAsia="Arial Unicode MS"/>
          <w:kern w:val="3"/>
          <w:szCs w:val="24"/>
        </w:rPr>
        <w:t xml:space="preserve"> ponosić będzie odpowiedzialność za ewentualne szkody Zamawiającego powstałe przy </w:t>
      </w:r>
      <w:r w:rsidR="008A65DF" w:rsidRPr="00146E36">
        <w:rPr>
          <w:rFonts w:eastAsia="Arial Unicode MS"/>
          <w:kern w:val="3"/>
          <w:szCs w:val="24"/>
        </w:rPr>
        <w:lastRenderedPageBreak/>
        <w:t>realizacji przedmiotu umowy.</w:t>
      </w:r>
    </w:p>
    <w:p w14:paraId="2AE5712C" w14:textId="7D3A7B00" w:rsidR="00534C46" w:rsidRPr="00146E36" w:rsidRDefault="00534C46" w:rsidP="00146E36">
      <w:pPr>
        <w:numPr>
          <w:ilvl w:val="0"/>
          <w:numId w:val="27"/>
        </w:numPr>
        <w:spacing w:line="276" w:lineRule="auto"/>
        <w:jc w:val="both"/>
        <w:rPr>
          <w:rFonts w:eastAsia="Arial Unicode MS"/>
          <w:kern w:val="3"/>
          <w:szCs w:val="24"/>
        </w:rPr>
      </w:pPr>
      <w:r w:rsidRPr="00146E36">
        <w:rPr>
          <w:rFonts w:eastAsia="Arial Unicode MS"/>
          <w:kern w:val="3"/>
          <w:szCs w:val="24"/>
        </w:rPr>
        <w:t xml:space="preserve">Dostawy będą realizowane w terminach i godzinach uzgodnionych z przedstawicielem Zamawiającego. </w:t>
      </w:r>
    </w:p>
    <w:p w14:paraId="2FA4311B" w14:textId="14ED5CF2" w:rsidR="00331B24" w:rsidRDefault="00286401" w:rsidP="00146E36">
      <w:pPr>
        <w:numPr>
          <w:ilvl w:val="0"/>
          <w:numId w:val="27"/>
        </w:numPr>
        <w:spacing w:line="276" w:lineRule="auto"/>
        <w:jc w:val="both"/>
        <w:rPr>
          <w:rFonts w:eastAsia="Arial Unicode MS"/>
          <w:kern w:val="3"/>
          <w:szCs w:val="24"/>
        </w:rPr>
      </w:pPr>
      <w:r>
        <w:rPr>
          <w:rFonts w:eastAsia="Arial Unicode MS"/>
          <w:kern w:val="3"/>
          <w:szCs w:val="24"/>
        </w:rPr>
        <w:t>Dostawca</w:t>
      </w:r>
      <w:r w:rsidR="00331B24" w:rsidRPr="00146E36">
        <w:rPr>
          <w:rFonts w:eastAsia="Arial Unicode MS"/>
          <w:kern w:val="3"/>
          <w:szCs w:val="24"/>
        </w:rPr>
        <w:t xml:space="preserve"> będzie dostarczał Zamawiającemu zamówiony towar własnym transportem nieodpłatnie z zachowaniem odpowiednich warunków transportu.</w:t>
      </w:r>
    </w:p>
    <w:p w14:paraId="71136F27" w14:textId="740DEF9E" w:rsidR="00972678" w:rsidRDefault="00972678" w:rsidP="00146E36">
      <w:pPr>
        <w:numPr>
          <w:ilvl w:val="0"/>
          <w:numId w:val="27"/>
        </w:numPr>
        <w:spacing w:line="276" w:lineRule="auto"/>
        <w:jc w:val="both"/>
        <w:rPr>
          <w:rFonts w:eastAsia="Arial Unicode MS"/>
          <w:kern w:val="3"/>
          <w:szCs w:val="24"/>
        </w:rPr>
      </w:pPr>
      <w:r>
        <w:rPr>
          <w:rFonts w:eastAsia="Arial Unicode MS"/>
          <w:kern w:val="3"/>
          <w:szCs w:val="24"/>
        </w:rPr>
        <w:t>Dostawca zastrzega sobie możliwość rozszerzenia zakresu przedmiotu zamówienia o asortyment tożsamy nieprzewidziany w Formularzu asortymentowo-cenowym.</w:t>
      </w:r>
    </w:p>
    <w:p w14:paraId="677A232F" w14:textId="47CB4818" w:rsidR="00280E9C" w:rsidRDefault="00972678" w:rsidP="00972678">
      <w:pPr>
        <w:numPr>
          <w:ilvl w:val="0"/>
          <w:numId w:val="27"/>
        </w:numPr>
        <w:spacing w:line="276" w:lineRule="auto"/>
        <w:jc w:val="both"/>
        <w:rPr>
          <w:rFonts w:eastAsia="Arial Unicode MS"/>
          <w:kern w:val="3"/>
          <w:szCs w:val="24"/>
        </w:rPr>
      </w:pPr>
      <w:r>
        <w:rPr>
          <w:rFonts w:eastAsia="Arial Unicode MS"/>
          <w:kern w:val="3"/>
          <w:szCs w:val="24"/>
        </w:rPr>
        <w:t>Dostawca ma obowiązek uznania reklamacji jakości i ilości dostarczanego towaru i dokonania dostawy odpowiedniego towaru do siedziby Zamawiającego w ciągu 24 godzin licząc od czasu zgłoszenia reklamacji.</w:t>
      </w:r>
    </w:p>
    <w:p w14:paraId="22F249FD" w14:textId="77777777" w:rsidR="00934E67" w:rsidRDefault="00934E67" w:rsidP="00934E67">
      <w:pPr>
        <w:pStyle w:val="Standard"/>
        <w:numPr>
          <w:ilvl w:val="0"/>
          <w:numId w:val="27"/>
        </w:numPr>
        <w:suppressAutoHyphens w:val="0"/>
        <w:spacing w:line="276" w:lineRule="auto"/>
        <w:jc w:val="both"/>
      </w:pPr>
      <w:r>
        <w:t xml:space="preserve">Dodatkowo na fakturze musi być wyszczególniona odpłatność: </w:t>
      </w:r>
    </w:p>
    <w:p w14:paraId="440D3844" w14:textId="15A56936" w:rsidR="00934E67" w:rsidRDefault="00934E67" w:rsidP="00934E67">
      <w:pPr>
        <w:pStyle w:val="Standard"/>
        <w:suppressAutoHyphens w:val="0"/>
        <w:spacing w:line="276" w:lineRule="auto"/>
        <w:ind w:left="360"/>
        <w:jc w:val="both"/>
      </w:pPr>
      <w:r>
        <w:t xml:space="preserve">- Mieszkańca powyżej wysokości limitu ceny </w:t>
      </w:r>
    </w:p>
    <w:p w14:paraId="4A345BE0" w14:textId="7D4B60BA" w:rsidR="00934E67" w:rsidRDefault="00934E67" w:rsidP="00934E67">
      <w:pPr>
        <w:pStyle w:val="Standard"/>
        <w:suppressAutoHyphens w:val="0"/>
        <w:spacing w:line="276" w:lineRule="auto"/>
        <w:ind w:left="360"/>
        <w:jc w:val="both"/>
      </w:pPr>
      <w:r>
        <w:t xml:space="preserve">- odpłatność DPS do wysokości limitu ceny </w:t>
      </w:r>
    </w:p>
    <w:p w14:paraId="55B56BAD" w14:textId="77777777" w:rsidR="00934E67" w:rsidRDefault="00934E67" w:rsidP="00934E67">
      <w:pPr>
        <w:pStyle w:val="Standard"/>
        <w:suppressAutoHyphens w:val="0"/>
        <w:spacing w:line="276" w:lineRule="auto"/>
        <w:ind w:left="360"/>
        <w:jc w:val="both"/>
      </w:pPr>
      <w:r>
        <w:t>- kwota refundacji NFZ</w:t>
      </w:r>
    </w:p>
    <w:p w14:paraId="5C998EDE" w14:textId="77777777" w:rsidR="00934E67" w:rsidRPr="00972678" w:rsidRDefault="00934E67" w:rsidP="00934E67">
      <w:pPr>
        <w:spacing w:line="276" w:lineRule="auto"/>
        <w:ind w:left="360"/>
        <w:jc w:val="both"/>
        <w:rPr>
          <w:rFonts w:eastAsia="Arial Unicode MS"/>
          <w:kern w:val="3"/>
          <w:szCs w:val="24"/>
        </w:rPr>
      </w:pPr>
    </w:p>
    <w:p w14:paraId="53A4A9DA" w14:textId="2E45B331" w:rsidR="00280E9C" w:rsidRPr="00146E36" w:rsidRDefault="00666B29" w:rsidP="00146E36">
      <w:pPr>
        <w:spacing w:line="276" w:lineRule="auto"/>
        <w:ind w:left="4254"/>
        <w:jc w:val="both"/>
        <w:rPr>
          <w:b/>
          <w:bCs/>
          <w:szCs w:val="24"/>
        </w:rPr>
      </w:pPr>
      <w:r w:rsidRPr="00146E36">
        <w:rPr>
          <w:b/>
          <w:bCs/>
          <w:szCs w:val="24"/>
        </w:rPr>
        <w:t xml:space="preserve">      §  3</w:t>
      </w:r>
    </w:p>
    <w:p w14:paraId="5AE3F89F" w14:textId="0E9EEF15" w:rsidR="00280E9C" w:rsidRPr="00146E36" w:rsidRDefault="00280E9C" w:rsidP="00146E36">
      <w:pPr>
        <w:pStyle w:val="Akapitzlist"/>
        <w:numPr>
          <w:ilvl w:val="0"/>
          <w:numId w:val="35"/>
        </w:numPr>
        <w:spacing w:line="276" w:lineRule="auto"/>
        <w:rPr>
          <w:bCs/>
        </w:rPr>
      </w:pPr>
      <w:r w:rsidRPr="00146E36">
        <w:rPr>
          <w:bCs/>
        </w:rPr>
        <w:t>Wymagany termin wykonania dostawy</w:t>
      </w:r>
      <w:r w:rsidR="0059482A" w:rsidRPr="00146E36">
        <w:rPr>
          <w:bCs/>
        </w:rPr>
        <w:t xml:space="preserve"> określi przedstawiciel Zamawiającego, składając </w:t>
      </w:r>
      <w:r w:rsidR="00686610" w:rsidRPr="00146E36">
        <w:rPr>
          <w:bCs/>
        </w:rPr>
        <w:t xml:space="preserve">     </w:t>
      </w:r>
      <w:r w:rsidR="0059482A" w:rsidRPr="00146E36">
        <w:rPr>
          <w:bCs/>
        </w:rPr>
        <w:t xml:space="preserve">zamówienie najpóźniej na </w:t>
      </w:r>
      <w:r w:rsidR="00C82CFB" w:rsidRPr="00146E36">
        <w:rPr>
          <w:bCs/>
        </w:rPr>
        <w:t>2</w:t>
      </w:r>
      <w:r w:rsidR="0059482A" w:rsidRPr="00146E36">
        <w:rPr>
          <w:bCs/>
        </w:rPr>
        <w:t xml:space="preserve"> d</w:t>
      </w:r>
      <w:r w:rsidR="00C82CFB" w:rsidRPr="00146E36">
        <w:rPr>
          <w:bCs/>
        </w:rPr>
        <w:t>ni</w:t>
      </w:r>
      <w:r w:rsidR="0059482A" w:rsidRPr="00146E36">
        <w:rPr>
          <w:bCs/>
        </w:rPr>
        <w:t xml:space="preserve"> przed dostawą.</w:t>
      </w:r>
    </w:p>
    <w:p w14:paraId="02A27B1D" w14:textId="4D5426ED" w:rsidR="0059482A" w:rsidRPr="00146E36" w:rsidRDefault="00686610" w:rsidP="00146E36">
      <w:pPr>
        <w:pStyle w:val="Akapitzlist"/>
        <w:numPr>
          <w:ilvl w:val="0"/>
          <w:numId w:val="35"/>
        </w:numPr>
        <w:spacing w:line="276" w:lineRule="auto"/>
        <w:rPr>
          <w:rFonts w:eastAsia="Arial Unicode MS"/>
          <w:kern w:val="3"/>
        </w:rPr>
      </w:pPr>
      <w:r w:rsidRPr="00146E36">
        <w:rPr>
          <w:rFonts w:eastAsia="Arial Unicode MS"/>
          <w:kern w:val="3"/>
        </w:rPr>
        <w:t xml:space="preserve">Zamówienia składane będą za </w:t>
      </w:r>
      <w:r w:rsidR="00233BBA" w:rsidRPr="00146E36">
        <w:rPr>
          <w:rFonts w:eastAsia="Arial Unicode MS"/>
          <w:kern w:val="3"/>
        </w:rPr>
        <w:t xml:space="preserve">pośrednictwem fax-u, </w:t>
      </w:r>
      <w:r w:rsidRPr="00146E36">
        <w:rPr>
          <w:rFonts w:eastAsia="Arial Unicode MS"/>
          <w:kern w:val="3"/>
        </w:rPr>
        <w:t xml:space="preserve"> e-mail</w:t>
      </w:r>
      <w:r w:rsidR="00233BBA" w:rsidRPr="00146E36">
        <w:rPr>
          <w:rFonts w:eastAsia="Arial Unicode MS"/>
          <w:kern w:val="3"/>
        </w:rPr>
        <w:t xml:space="preserve"> lub telefonicznie.</w:t>
      </w:r>
    </w:p>
    <w:p w14:paraId="0E9B8C57" w14:textId="77777777" w:rsidR="008A65DF" w:rsidRPr="00146E36" w:rsidRDefault="008A65DF" w:rsidP="00146E36">
      <w:pPr>
        <w:pStyle w:val="Standard"/>
        <w:spacing w:line="276" w:lineRule="auto"/>
        <w:rPr>
          <w:b/>
          <w:bCs/>
        </w:rPr>
      </w:pPr>
    </w:p>
    <w:p w14:paraId="445C3F07" w14:textId="4493E06D" w:rsidR="00073987" w:rsidRPr="00146E36" w:rsidRDefault="00666B29" w:rsidP="00146E36">
      <w:pPr>
        <w:pStyle w:val="Standard"/>
        <w:spacing w:line="276" w:lineRule="auto"/>
        <w:jc w:val="center"/>
        <w:rPr>
          <w:b/>
          <w:bCs/>
        </w:rPr>
      </w:pPr>
      <w:r w:rsidRPr="00146E36">
        <w:rPr>
          <w:b/>
          <w:bCs/>
        </w:rPr>
        <w:t>§ 4</w:t>
      </w:r>
    </w:p>
    <w:p w14:paraId="48C6548E" w14:textId="77777777" w:rsidR="00073987" w:rsidRPr="00146E36" w:rsidRDefault="00FF1BFD" w:rsidP="00146E36">
      <w:pPr>
        <w:pStyle w:val="Standard"/>
        <w:numPr>
          <w:ilvl w:val="0"/>
          <w:numId w:val="20"/>
        </w:numPr>
        <w:spacing w:line="276" w:lineRule="auto"/>
        <w:jc w:val="both"/>
      </w:pPr>
      <w:r w:rsidRPr="00146E36">
        <w:t>Wynagrodzenie Wykonawcy za dostarczone artykuły będzie ustalane zgodnie ze złożoną ofertą.</w:t>
      </w:r>
    </w:p>
    <w:p w14:paraId="7BA6AFD6" w14:textId="79183376" w:rsidR="00073987" w:rsidRPr="00146E36" w:rsidRDefault="00FF1BFD" w:rsidP="00146E36">
      <w:pPr>
        <w:pStyle w:val="Standard"/>
        <w:numPr>
          <w:ilvl w:val="0"/>
          <w:numId w:val="8"/>
        </w:numPr>
        <w:spacing w:line="276" w:lineRule="auto"/>
        <w:jc w:val="both"/>
      </w:pPr>
      <w:r w:rsidRPr="00146E36">
        <w:t>W</w:t>
      </w:r>
      <w:r w:rsidR="009218D4" w:rsidRPr="00146E36">
        <w:t>artość brutto całego zamówienia wynosi</w:t>
      </w:r>
      <w:r w:rsidR="00CD0266" w:rsidRPr="00146E36">
        <w:t>……………</w:t>
      </w:r>
      <w:r w:rsidR="009218D4" w:rsidRPr="00146E36">
        <w:t>………………………………………..</w:t>
      </w:r>
    </w:p>
    <w:p w14:paraId="44B4A64B" w14:textId="50699540" w:rsidR="00073987" w:rsidRPr="00146E36" w:rsidRDefault="00FF1BFD" w:rsidP="00146E36">
      <w:pPr>
        <w:pStyle w:val="Standard"/>
        <w:spacing w:line="276" w:lineRule="auto"/>
        <w:ind w:left="360"/>
        <w:jc w:val="both"/>
      </w:pPr>
      <w:r w:rsidRPr="00146E36">
        <w:t>(słownie:</w:t>
      </w:r>
      <w:r w:rsidR="00B169E1" w:rsidRPr="00146E36">
        <w:t xml:space="preserve"> </w:t>
      </w:r>
      <w:r w:rsidR="00CD0266" w:rsidRPr="00146E36">
        <w:t xml:space="preserve"> </w:t>
      </w:r>
      <w:r w:rsidR="009218D4" w:rsidRPr="00146E36">
        <w:t xml:space="preserve">…………………………………. ……….. .   </w:t>
      </w:r>
      <w:r w:rsidRPr="00146E36">
        <w:t xml:space="preserve"> ).</w:t>
      </w:r>
    </w:p>
    <w:p w14:paraId="615C6755" w14:textId="77777777" w:rsidR="00073987" w:rsidRPr="00146E36" w:rsidRDefault="00FF1BFD" w:rsidP="00146E36">
      <w:pPr>
        <w:pStyle w:val="Standard"/>
        <w:numPr>
          <w:ilvl w:val="0"/>
          <w:numId w:val="8"/>
        </w:numPr>
        <w:spacing w:line="276" w:lineRule="auto"/>
        <w:jc w:val="both"/>
      </w:pPr>
      <w:r w:rsidRPr="00146E36">
        <w:t>Wykonawca zobowiązuje się utrzymać niezmienność cen przez okres obowiązywania umowy.</w:t>
      </w:r>
    </w:p>
    <w:p w14:paraId="30F50AC9" w14:textId="1BFC14F1" w:rsidR="00073987" w:rsidRPr="00146E36" w:rsidRDefault="00FF1BFD" w:rsidP="00146E36">
      <w:pPr>
        <w:pStyle w:val="Standard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146E36">
        <w:rPr>
          <w:b/>
          <w:bCs/>
        </w:rPr>
        <w:t xml:space="preserve">Zamawiający zastrzega sobie prawo zwiększenia wartości zamówienia do wysokości </w:t>
      </w:r>
      <w:r w:rsidRPr="00146E36">
        <w:rPr>
          <w:b/>
          <w:bCs/>
        </w:rPr>
        <w:br/>
        <w:t>20% wynagrodzenia brutto określonego z § 3 ust. 2</w:t>
      </w:r>
      <w:r w:rsidR="005A0B13" w:rsidRPr="00146E36">
        <w:rPr>
          <w:b/>
          <w:bCs/>
        </w:rPr>
        <w:t xml:space="preserve">, a </w:t>
      </w:r>
      <w:r w:rsidR="00D53C32">
        <w:rPr>
          <w:b/>
          <w:bCs/>
        </w:rPr>
        <w:t>Dostawca</w:t>
      </w:r>
      <w:r w:rsidR="005A0B13" w:rsidRPr="00146E36">
        <w:rPr>
          <w:b/>
          <w:bCs/>
        </w:rPr>
        <w:t xml:space="preserve"> gwarantuje ceny ofertowe</w:t>
      </w:r>
      <w:r w:rsidRPr="00146E36">
        <w:rPr>
          <w:b/>
          <w:bCs/>
        </w:rPr>
        <w:t xml:space="preserve">.  </w:t>
      </w:r>
    </w:p>
    <w:p w14:paraId="43AB91DE" w14:textId="77777777" w:rsidR="00073987" w:rsidRPr="00146E36" w:rsidRDefault="00FF1BFD" w:rsidP="00146E36">
      <w:pPr>
        <w:pStyle w:val="Standard"/>
        <w:numPr>
          <w:ilvl w:val="0"/>
          <w:numId w:val="8"/>
        </w:numPr>
        <w:spacing w:line="276" w:lineRule="auto"/>
        <w:jc w:val="both"/>
      </w:pPr>
      <w:r w:rsidRPr="00146E36">
        <w:t>Wynagrodzenie Wykonawcy za wykonanie przedmiotu zamówienia będzie wynagrodzeniem płatnym przez Zamawiającego na podstawie wystawianych przez Wykonawcę faktur częściowych za poszczególne partie zamawianego asortymentu.</w:t>
      </w:r>
    </w:p>
    <w:p w14:paraId="2807CB1D" w14:textId="77777777" w:rsidR="00073987" w:rsidRPr="00146E36" w:rsidRDefault="00FF1BFD" w:rsidP="00146E36">
      <w:pPr>
        <w:pStyle w:val="Standard"/>
        <w:numPr>
          <w:ilvl w:val="0"/>
          <w:numId w:val="8"/>
        </w:numPr>
        <w:spacing w:line="276" w:lineRule="auto"/>
        <w:jc w:val="both"/>
      </w:pPr>
      <w:r w:rsidRPr="00146E36">
        <w:t>Wykonawca będzie wystawiał faktury częściowe za każdą partię dostawy.</w:t>
      </w:r>
    </w:p>
    <w:p w14:paraId="4E07ECBA" w14:textId="77777777" w:rsidR="00073987" w:rsidRPr="00146E36" w:rsidRDefault="00FF1BFD" w:rsidP="00146E36">
      <w:pPr>
        <w:pStyle w:val="Standard"/>
        <w:numPr>
          <w:ilvl w:val="0"/>
          <w:numId w:val="8"/>
        </w:numPr>
        <w:spacing w:line="276" w:lineRule="auto"/>
        <w:jc w:val="both"/>
      </w:pPr>
      <w:r w:rsidRPr="00146E36">
        <w:t>Suma faktur częściowych nie może przekroczyć kwoty wyliczonej zgodnie z ust.4.</w:t>
      </w:r>
    </w:p>
    <w:p w14:paraId="21118991" w14:textId="77777777" w:rsidR="00073987" w:rsidRPr="00146E36" w:rsidRDefault="00FF1BFD" w:rsidP="00146E36">
      <w:pPr>
        <w:pStyle w:val="Standard"/>
        <w:numPr>
          <w:ilvl w:val="0"/>
          <w:numId w:val="8"/>
        </w:numPr>
        <w:spacing w:line="276" w:lineRule="auto"/>
        <w:jc w:val="both"/>
      </w:pPr>
      <w:r w:rsidRPr="00146E36">
        <w:t>Faktury będą płatne w terminie do 30 dni od daty dostarczenia ich Zamawiającemu, przelewem</w:t>
      </w:r>
    </w:p>
    <w:p w14:paraId="6FA2F3EA" w14:textId="77777777" w:rsidR="00BF7EB4" w:rsidRPr="00146E36" w:rsidRDefault="00FF1BFD" w:rsidP="00146E36">
      <w:pPr>
        <w:pStyle w:val="Standard"/>
        <w:spacing w:line="276" w:lineRule="auto"/>
        <w:jc w:val="both"/>
      </w:pPr>
      <w:r w:rsidRPr="00146E36">
        <w:t xml:space="preserve">       na konto </w:t>
      </w:r>
      <w:r w:rsidR="00CD0266" w:rsidRPr="00146E36">
        <w:t>Wykonawcy</w:t>
      </w:r>
      <w:r w:rsidRPr="00146E36">
        <w:t xml:space="preserve"> w banku zgodnie z prawidłowo wystawioną fakturą.</w:t>
      </w:r>
    </w:p>
    <w:p w14:paraId="0F5C2435" w14:textId="3DF70969" w:rsidR="00BF7EB4" w:rsidRPr="00146E36" w:rsidRDefault="00BF7EB4" w:rsidP="00146E36">
      <w:pPr>
        <w:pStyle w:val="Standard"/>
        <w:numPr>
          <w:ilvl w:val="0"/>
          <w:numId w:val="8"/>
        </w:numPr>
        <w:spacing w:line="276" w:lineRule="auto"/>
        <w:jc w:val="both"/>
      </w:pPr>
      <w:r w:rsidRPr="00146E36">
        <w:t>Prawidłowo wystawiona faktura powinna zawierać poniższe dane Zamawiającego:</w:t>
      </w:r>
    </w:p>
    <w:p w14:paraId="63D7DE94" w14:textId="2353519F" w:rsidR="00BF7EB4" w:rsidRPr="00146E36" w:rsidRDefault="00BF7EB4" w:rsidP="00146E36">
      <w:pPr>
        <w:pStyle w:val="Standard"/>
        <w:spacing w:line="276" w:lineRule="auto"/>
        <w:ind w:left="420"/>
        <w:jc w:val="both"/>
      </w:pPr>
      <w:r w:rsidRPr="00146E36">
        <w:rPr>
          <w:b/>
        </w:rPr>
        <w:t>Nabywca</w:t>
      </w:r>
      <w:r w:rsidRPr="00146E36">
        <w:t xml:space="preserve">, Powiat Ostrowiecki z siedzibą  ul. Iłżecka 37, 27-400 Ostrowiec Świętokrzyski ,               NIP  661-219-82-32          </w:t>
      </w:r>
    </w:p>
    <w:p w14:paraId="6B82AE0D" w14:textId="77777777" w:rsidR="00BF7EB4" w:rsidRPr="00146E36" w:rsidRDefault="00BF7EB4" w:rsidP="00146E36">
      <w:pPr>
        <w:pStyle w:val="Standard"/>
        <w:spacing w:line="276" w:lineRule="auto"/>
        <w:ind w:firstLine="360"/>
        <w:jc w:val="both"/>
      </w:pPr>
      <w:r w:rsidRPr="00146E36">
        <w:rPr>
          <w:b/>
        </w:rPr>
        <w:t>Odbiorca</w:t>
      </w:r>
      <w:r w:rsidRPr="00146E36">
        <w:t xml:space="preserve"> – Dom Pomocy Społecznej os. Słoneczne 49, 27-400 Ostrowiec Świętokrzyski</w:t>
      </w:r>
    </w:p>
    <w:p w14:paraId="368C85E8" w14:textId="77777777" w:rsidR="00073987" w:rsidRPr="00146E36" w:rsidRDefault="00FF1BFD" w:rsidP="00146E36">
      <w:pPr>
        <w:pStyle w:val="Standard"/>
        <w:numPr>
          <w:ilvl w:val="0"/>
          <w:numId w:val="8"/>
        </w:numPr>
        <w:spacing w:line="276" w:lineRule="auto"/>
        <w:jc w:val="both"/>
      </w:pPr>
      <w:r w:rsidRPr="00146E36">
        <w:t>W przypadku błędnie wystawionej faktury, termin płatności liczony będzie od daty dostarczenia poprawnie wystawionej faktury/noty korygującej.</w:t>
      </w:r>
    </w:p>
    <w:p w14:paraId="47F9D532" w14:textId="77777777" w:rsidR="00073987" w:rsidRPr="00146E36" w:rsidRDefault="00073987" w:rsidP="00146E36">
      <w:pPr>
        <w:pStyle w:val="Standard"/>
        <w:spacing w:line="276" w:lineRule="auto"/>
        <w:jc w:val="both"/>
      </w:pPr>
    </w:p>
    <w:p w14:paraId="5674B6AE" w14:textId="6F5D3FA6" w:rsidR="00073987" w:rsidRPr="00146E36" w:rsidRDefault="00666B29" w:rsidP="00146E36">
      <w:pPr>
        <w:pStyle w:val="Standard"/>
        <w:spacing w:line="276" w:lineRule="auto"/>
        <w:jc w:val="center"/>
      </w:pPr>
      <w:r w:rsidRPr="00146E36">
        <w:rPr>
          <w:b/>
          <w:bCs/>
        </w:rPr>
        <w:t>§ 5</w:t>
      </w:r>
    </w:p>
    <w:p w14:paraId="5691110B" w14:textId="4D767EFC" w:rsidR="00073987" w:rsidRPr="00146E36" w:rsidRDefault="00FF1BFD" w:rsidP="00146E36">
      <w:pPr>
        <w:pStyle w:val="Standard"/>
        <w:numPr>
          <w:ilvl w:val="0"/>
          <w:numId w:val="29"/>
        </w:numPr>
        <w:spacing w:line="276" w:lineRule="auto"/>
        <w:jc w:val="both"/>
      </w:pPr>
      <w:r w:rsidRPr="00146E36">
        <w:t>Zamawiający gwarantuje Wykonawcy, że złoży zamówienie w wymiarze co najmniej 80% wartości umowy.</w:t>
      </w:r>
    </w:p>
    <w:p w14:paraId="1647B90D" w14:textId="0D331ADE" w:rsidR="00073987" w:rsidRPr="00146E36" w:rsidRDefault="00FF1BFD" w:rsidP="00146E36">
      <w:pPr>
        <w:pStyle w:val="Standard"/>
        <w:numPr>
          <w:ilvl w:val="0"/>
          <w:numId w:val="29"/>
        </w:numPr>
        <w:spacing w:line="276" w:lineRule="auto"/>
        <w:jc w:val="both"/>
      </w:pPr>
      <w:r w:rsidRPr="00146E36">
        <w:t xml:space="preserve">Zamawiający zastrzega sobie prawo nie wykorzystania pozostałych 20% wartości zamówienia, które będzie uzależnione od zapotrzebowania w okresie trwania umowy, a Wykonawca </w:t>
      </w:r>
      <w:r w:rsidRPr="00146E36">
        <w:lastRenderedPageBreak/>
        <w:t>oświadcza, iż nie będzie z tego powodu wnosił żadnych roszczeń.</w:t>
      </w:r>
    </w:p>
    <w:p w14:paraId="5892EA55" w14:textId="59BDBE3C" w:rsidR="00073987" w:rsidRDefault="00FF1BFD" w:rsidP="00146E36">
      <w:pPr>
        <w:pStyle w:val="Standard"/>
        <w:numPr>
          <w:ilvl w:val="0"/>
          <w:numId w:val="29"/>
        </w:numPr>
        <w:spacing w:line="276" w:lineRule="auto"/>
        <w:jc w:val="both"/>
      </w:pPr>
      <w:r w:rsidRPr="00146E36">
        <w:t xml:space="preserve">Zamawiający dopuszcza zmianę ilościową wskazanego asortymentu, co jest związane </w:t>
      </w:r>
      <w:r w:rsidR="001B67CA" w:rsidRPr="00146E36">
        <w:t xml:space="preserve">                        </w:t>
      </w:r>
      <w:r w:rsidRPr="00146E36">
        <w:t>z zapotrzebowaniem składanym przez pracowników Zamawiającego.</w:t>
      </w:r>
    </w:p>
    <w:p w14:paraId="5F37FA42" w14:textId="77777777" w:rsidR="00256A80" w:rsidRPr="00146E36" w:rsidRDefault="00256A80" w:rsidP="00256A80">
      <w:pPr>
        <w:pStyle w:val="Standard"/>
        <w:spacing w:line="276" w:lineRule="auto"/>
        <w:ind w:left="360"/>
        <w:jc w:val="both"/>
      </w:pPr>
    </w:p>
    <w:p w14:paraId="48255F4C" w14:textId="7E81EF14" w:rsidR="00073987" w:rsidRPr="00146E36" w:rsidRDefault="00666B29" w:rsidP="00146E36">
      <w:pPr>
        <w:pStyle w:val="Standard"/>
        <w:spacing w:line="276" w:lineRule="auto"/>
        <w:jc w:val="center"/>
        <w:rPr>
          <w:b/>
          <w:bCs/>
        </w:rPr>
      </w:pPr>
      <w:r w:rsidRPr="00146E36">
        <w:rPr>
          <w:b/>
          <w:bCs/>
        </w:rPr>
        <w:t>§  6</w:t>
      </w:r>
    </w:p>
    <w:p w14:paraId="5CC5C1F2" w14:textId="77777777" w:rsidR="00073987" w:rsidRPr="00146E36" w:rsidRDefault="00FF1BFD" w:rsidP="00146E36">
      <w:pPr>
        <w:pStyle w:val="Standard"/>
        <w:numPr>
          <w:ilvl w:val="0"/>
          <w:numId w:val="21"/>
        </w:numPr>
        <w:spacing w:line="276" w:lineRule="auto"/>
        <w:jc w:val="both"/>
      </w:pPr>
      <w:r w:rsidRPr="00146E36">
        <w:t>Zamawiający zastrzega sobie prawo dochodzenia kar umownych w następujących przypadkach</w:t>
      </w:r>
    </w:p>
    <w:p w14:paraId="29AE4ADD" w14:textId="77777777" w:rsidR="00073987" w:rsidRPr="00146E36" w:rsidRDefault="00FF1BFD" w:rsidP="00146E36">
      <w:pPr>
        <w:pStyle w:val="Standard"/>
        <w:spacing w:line="276" w:lineRule="auto"/>
        <w:ind w:left="360"/>
        <w:jc w:val="both"/>
      </w:pPr>
      <w:r w:rsidRPr="00146E36">
        <w:t xml:space="preserve"> i wysokościach:</w:t>
      </w:r>
    </w:p>
    <w:p w14:paraId="1E7AD3FC" w14:textId="14A4953F" w:rsidR="00073987" w:rsidRPr="00146E36" w:rsidRDefault="00FF1BFD" w:rsidP="00146E36">
      <w:pPr>
        <w:pStyle w:val="Standard"/>
        <w:numPr>
          <w:ilvl w:val="0"/>
          <w:numId w:val="22"/>
        </w:numPr>
        <w:spacing w:line="276" w:lineRule="auto"/>
        <w:jc w:val="both"/>
      </w:pPr>
      <w:r w:rsidRPr="00146E36">
        <w:t xml:space="preserve">nie wykonania dostawy w terminie  w wysokości </w:t>
      </w:r>
      <w:r w:rsidR="00256A80">
        <w:t>10</w:t>
      </w:r>
      <w:r w:rsidRPr="00146E36">
        <w:t>% wynagrodzenia umownego brutto należnego za daną partię dostawy za każdy dzień zwłoki,</w:t>
      </w:r>
    </w:p>
    <w:p w14:paraId="692319E6" w14:textId="2E0079BB" w:rsidR="00073987" w:rsidRPr="00146E36" w:rsidRDefault="00FF1BFD" w:rsidP="00146E36">
      <w:pPr>
        <w:pStyle w:val="Standard"/>
        <w:numPr>
          <w:ilvl w:val="0"/>
          <w:numId w:val="15"/>
        </w:numPr>
        <w:spacing w:line="276" w:lineRule="auto"/>
        <w:jc w:val="both"/>
      </w:pPr>
      <w:r w:rsidRPr="00146E36">
        <w:t>odstąpienia od umowy przez którąkolwiek ze stron z przyc</w:t>
      </w:r>
      <w:r w:rsidR="009218D4" w:rsidRPr="00146E36">
        <w:t xml:space="preserve">zyn leżących po stronie </w:t>
      </w:r>
      <w:r w:rsidR="00D53C32">
        <w:t>Dostawcy</w:t>
      </w:r>
      <w:r w:rsidRPr="00146E36">
        <w:t xml:space="preserve">, nie wykonania lub nienależytym wykonaniu przedmiotu umowy przez wykonawcę, </w:t>
      </w:r>
      <w:r w:rsidR="00256A80">
        <w:t>Dostawca</w:t>
      </w:r>
      <w:r w:rsidRPr="00146E36">
        <w:t xml:space="preserve"> zapłaci </w:t>
      </w:r>
      <w:r w:rsidR="00317127" w:rsidRPr="00146E36">
        <w:t>Z</w:t>
      </w:r>
      <w:r w:rsidRPr="00146E36">
        <w:t>ama</w:t>
      </w:r>
      <w:r w:rsidR="005A0B13" w:rsidRPr="00146E36">
        <w:t xml:space="preserve">wiającemu tytułem kary umownej </w:t>
      </w:r>
      <w:r w:rsidR="00256A80">
        <w:t>2</w:t>
      </w:r>
      <w:r w:rsidRPr="00146E36">
        <w:t>0% wartości wynagrodzenia objętego umową.</w:t>
      </w:r>
    </w:p>
    <w:p w14:paraId="02A584F8" w14:textId="77777777" w:rsidR="00073987" w:rsidRPr="00146E36" w:rsidRDefault="00FF1BFD" w:rsidP="00146E36">
      <w:pPr>
        <w:pStyle w:val="Standard"/>
        <w:numPr>
          <w:ilvl w:val="0"/>
          <w:numId w:val="13"/>
        </w:numPr>
        <w:spacing w:line="276" w:lineRule="auto"/>
        <w:jc w:val="both"/>
      </w:pPr>
      <w:r w:rsidRPr="00146E36">
        <w:t>W przypadku, gdy kary umowne, o których mowa w ust.1 nie zrekompensują w pełni poniesionej szkody, strony dopuszczają możliwość dochodzenia odszkodowania uzupełniającego na zasadach ogólnych.</w:t>
      </w:r>
    </w:p>
    <w:p w14:paraId="22EACD9A" w14:textId="77777777" w:rsidR="001B3DE7" w:rsidRPr="00146E36" w:rsidRDefault="001B3DE7" w:rsidP="00146E36">
      <w:pPr>
        <w:pStyle w:val="Standard"/>
        <w:numPr>
          <w:ilvl w:val="0"/>
          <w:numId w:val="13"/>
        </w:numPr>
        <w:spacing w:line="276" w:lineRule="auto"/>
        <w:jc w:val="both"/>
      </w:pPr>
      <w:r w:rsidRPr="00146E36">
        <w:t>Kary umowne, o których mowa w ust.1 mogą zostać potrącone bez zgody Wykonawcy                          z  przysługującego wynagrodzenia z wystawionej przez niego faktury VAT.</w:t>
      </w:r>
    </w:p>
    <w:p w14:paraId="24DE4692" w14:textId="77777777" w:rsidR="001B3DE7" w:rsidRPr="00146E36" w:rsidRDefault="001B3DE7" w:rsidP="00146E36">
      <w:pPr>
        <w:pStyle w:val="Standard"/>
        <w:numPr>
          <w:ilvl w:val="0"/>
          <w:numId w:val="13"/>
        </w:numPr>
        <w:spacing w:line="276" w:lineRule="auto"/>
        <w:jc w:val="both"/>
      </w:pPr>
      <w:r w:rsidRPr="00146E36">
        <w:t>Zamawiający, w razie wystąpienia opóźnienia w dostarczaniu towaru może wyznaczyć Wykonawcy dodatkowy termin, nie rezygnując z kary umownej i odszkodowania.</w:t>
      </w:r>
    </w:p>
    <w:p w14:paraId="7E460D4D" w14:textId="77777777" w:rsidR="001B3DE7" w:rsidRPr="00146E36" w:rsidRDefault="001B3DE7" w:rsidP="00146E36">
      <w:pPr>
        <w:pStyle w:val="Standard"/>
        <w:numPr>
          <w:ilvl w:val="0"/>
          <w:numId w:val="13"/>
        </w:numPr>
        <w:spacing w:line="276" w:lineRule="auto"/>
        <w:jc w:val="both"/>
      </w:pPr>
      <w:r w:rsidRPr="00146E36">
        <w:t>W przypadku zwłoki w zapłacie faktur Zamawiający zapłaci Wykonawcy odsetki ustawowe za opóźnienie</w:t>
      </w:r>
    </w:p>
    <w:p w14:paraId="26BF8AEC" w14:textId="35661DAB" w:rsidR="00073987" w:rsidRPr="00146E36" w:rsidRDefault="00666B29" w:rsidP="00146E36">
      <w:pPr>
        <w:pStyle w:val="Standard"/>
        <w:spacing w:line="276" w:lineRule="auto"/>
        <w:jc w:val="center"/>
        <w:rPr>
          <w:b/>
          <w:bCs/>
        </w:rPr>
      </w:pPr>
      <w:r w:rsidRPr="00146E36">
        <w:rPr>
          <w:b/>
          <w:bCs/>
        </w:rPr>
        <w:t>§  7</w:t>
      </w:r>
    </w:p>
    <w:p w14:paraId="1D41451F" w14:textId="6932F47D" w:rsidR="00073987" w:rsidRPr="00146E36" w:rsidRDefault="00FF1BFD" w:rsidP="00146E36">
      <w:pPr>
        <w:pStyle w:val="Standard"/>
        <w:numPr>
          <w:ilvl w:val="0"/>
          <w:numId w:val="25"/>
        </w:numPr>
        <w:spacing w:line="276" w:lineRule="auto"/>
        <w:jc w:val="both"/>
      </w:pPr>
      <w:r w:rsidRPr="00146E36">
        <w:t xml:space="preserve">Zamawiający może odstąpić od umowy w przypadku nienależytego wykonania umowy przez </w:t>
      </w:r>
      <w:r w:rsidR="004D2F6B">
        <w:t>Dostawcę</w:t>
      </w:r>
      <w:r w:rsidRPr="00146E36">
        <w:t xml:space="preserve"> ze skutkami, o których mowa w § </w:t>
      </w:r>
      <w:r w:rsidR="00247FA8" w:rsidRPr="00146E36">
        <w:t>6</w:t>
      </w:r>
      <w:r w:rsidRPr="00146E36">
        <w:t xml:space="preserve"> </w:t>
      </w:r>
      <w:r w:rsidR="001B3DE7" w:rsidRPr="00146E36">
        <w:t xml:space="preserve">ust. 1 </w:t>
      </w:r>
      <w:r w:rsidRPr="00146E36">
        <w:t>pkt. 2</w:t>
      </w:r>
      <w:r w:rsidR="001B3DE7" w:rsidRPr="00146E36">
        <w:t>.</w:t>
      </w:r>
    </w:p>
    <w:p w14:paraId="6C057161" w14:textId="25B572CB" w:rsidR="00073987" w:rsidRPr="00146E36" w:rsidRDefault="00FF1BFD" w:rsidP="00146E36">
      <w:pPr>
        <w:pStyle w:val="Standard"/>
        <w:numPr>
          <w:ilvl w:val="0"/>
          <w:numId w:val="25"/>
        </w:numPr>
        <w:spacing w:line="276" w:lineRule="auto"/>
        <w:jc w:val="both"/>
      </w:pPr>
      <w:r w:rsidRPr="00146E36">
        <w:t xml:space="preserve"> Zamawiający może odstąpić  od umowy w terminie 30 dni od powzięcia wiadomości o wystąpieniu istotnej zmiany okoliczności powodującej, </w:t>
      </w:r>
      <w:r w:rsidR="008B1193" w:rsidRPr="00146E36">
        <w:t>ż</w:t>
      </w:r>
      <w:r w:rsidRPr="00146E36">
        <w:t>e wykonanie umowy nie leży w interesie publicznym, czego nie można było przewidzieć w chwili zawarcia umowy.  W takim wypadku Wykonawca może jedynie żądać wynagrodzenia należnego mu z tytułu wykonania części umowy zrealizowanej do dnia, w którym się o powyższym dowiedział.</w:t>
      </w:r>
    </w:p>
    <w:p w14:paraId="27DB7C24" w14:textId="1727742A" w:rsidR="00073987" w:rsidRPr="00146E36" w:rsidRDefault="00FF1BFD" w:rsidP="00146E36">
      <w:pPr>
        <w:pStyle w:val="Standard"/>
        <w:numPr>
          <w:ilvl w:val="0"/>
          <w:numId w:val="25"/>
        </w:numPr>
        <w:spacing w:line="276" w:lineRule="auto"/>
        <w:jc w:val="both"/>
      </w:pPr>
      <w:r w:rsidRPr="00146E36">
        <w:t>Zamawiający może odstąpić od umowy w trybie natychmiastowym, jeżeli Wykonawca nie wywiązuje się ze świadczonych dostaw zgodnie z umową, nienależycie wykonuje swoje zobowiązania umowne lub narusza postanowienia niniejszej umowy.</w:t>
      </w:r>
    </w:p>
    <w:p w14:paraId="70807CA2" w14:textId="18C54E04" w:rsidR="001B3DE7" w:rsidRPr="00146E36" w:rsidRDefault="001B3DE7" w:rsidP="00146E36">
      <w:pPr>
        <w:pStyle w:val="Akapitzlist"/>
        <w:numPr>
          <w:ilvl w:val="0"/>
          <w:numId w:val="25"/>
        </w:numPr>
        <w:spacing w:line="276" w:lineRule="auto"/>
        <w:jc w:val="both"/>
      </w:pPr>
      <w:r w:rsidRPr="00146E36">
        <w:t>Zamawi</w:t>
      </w:r>
      <w:r w:rsidR="008942E4" w:rsidRPr="00146E36">
        <w:t xml:space="preserve">ający rozwiąże umowę </w:t>
      </w:r>
      <w:r w:rsidRPr="00146E36">
        <w:t xml:space="preserve"> po stwierdzeniu, iż dostarczane artykuły nie odpowiadają wymogom jakościowym, dostawy są nieterminowe, ilość i asortyment nie są zgodne ze złożonym zamówieniem</w:t>
      </w:r>
      <w:r w:rsidR="008942E4" w:rsidRPr="00146E36">
        <w:t xml:space="preserve">, często powtarzające się reklamacje </w:t>
      </w:r>
      <w:r w:rsidRPr="00146E36">
        <w:t xml:space="preserve"> </w:t>
      </w:r>
      <w:r w:rsidR="008942E4" w:rsidRPr="00146E36">
        <w:t>o czym wcześniej przynajmniej trzykrotnie Zamawiający informował dostawcę.</w:t>
      </w:r>
    </w:p>
    <w:p w14:paraId="33B9893F" w14:textId="77777777" w:rsidR="00073987" w:rsidRPr="00146E36" w:rsidRDefault="00073987" w:rsidP="00146E36">
      <w:pPr>
        <w:pStyle w:val="Standard"/>
        <w:spacing w:line="276" w:lineRule="auto"/>
        <w:jc w:val="both"/>
        <w:rPr>
          <w:b/>
          <w:bCs/>
        </w:rPr>
      </w:pPr>
    </w:p>
    <w:p w14:paraId="6FD2FB45" w14:textId="1E16F2D0" w:rsidR="00073987" w:rsidRPr="00146E36" w:rsidRDefault="00666B29" w:rsidP="00146E36">
      <w:pPr>
        <w:pStyle w:val="Standard"/>
        <w:spacing w:line="276" w:lineRule="auto"/>
        <w:jc w:val="center"/>
        <w:rPr>
          <w:b/>
          <w:bCs/>
        </w:rPr>
      </w:pPr>
      <w:r w:rsidRPr="00146E36">
        <w:rPr>
          <w:b/>
          <w:bCs/>
        </w:rPr>
        <w:t>§ 8</w:t>
      </w:r>
    </w:p>
    <w:p w14:paraId="0BFE678D" w14:textId="0CF69CDE" w:rsidR="00073987" w:rsidRPr="00146E36" w:rsidRDefault="00FF1BFD" w:rsidP="00146E36">
      <w:pPr>
        <w:pStyle w:val="Standard"/>
        <w:numPr>
          <w:ilvl w:val="0"/>
          <w:numId w:val="23"/>
        </w:numPr>
        <w:spacing w:line="276" w:lineRule="auto"/>
        <w:ind w:left="360"/>
        <w:jc w:val="both"/>
      </w:pPr>
      <w:r w:rsidRPr="00146E36">
        <w:t xml:space="preserve">Osobą odpowiedzialną za wykonanie przedmiotu zamówienia z ramienia </w:t>
      </w:r>
      <w:proofErr w:type="spellStart"/>
      <w:r w:rsidR="001F2FA6">
        <w:t>Dosatwcy</w:t>
      </w:r>
      <w:proofErr w:type="spellEnd"/>
      <w:r w:rsidRPr="00146E36">
        <w:t xml:space="preserve"> będzie:</w:t>
      </w:r>
    </w:p>
    <w:p w14:paraId="39D74BD6" w14:textId="6D0C6C94" w:rsidR="00073987" w:rsidRPr="00146E36" w:rsidRDefault="00CE2F37" w:rsidP="00146E36">
      <w:pPr>
        <w:pStyle w:val="Standard"/>
        <w:spacing w:line="276" w:lineRule="auto"/>
        <w:ind w:left="360"/>
        <w:jc w:val="both"/>
      </w:pPr>
      <w:r w:rsidRPr="00146E36">
        <w:t>…………………………………………………………………………………………</w:t>
      </w:r>
      <w:r w:rsidR="00346C89" w:rsidRPr="00146E36">
        <w:t>……….</w:t>
      </w:r>
    </w:p>
    <w:p w14:paraId="77F8B9B3" w14:textId="3375FEDB" w:rsidR="00073987" w:rsidRPr="00146E36" w:rsidRDefault="00FF1BFD" w:rsidP="00146E36">
      <w:pPr>
        <w:pStyle w:val="Standard"/>
        <w:numPr>
          <w:ilvl w:val="0"/>
          <w:numId w:val="16"/>
        </w:numPr>
        <w:spacing w:line="276" w:lineRule="auto"/>
        <w:ind w:left="360"/>
        <w:jc w:val="both"/>
      </w:pPr>
      <w:r w:rsidRPr="00146E36">
        <w:t xml:space="preserve">Przedstawicielem Zamawiającego będzie </w:t>
      </w:r>
      <w:r w:rsidR="009218D4" w:rsidRPr="00146E36">
        <w:t xml:space="preserve">: </w:t>
      </w:r>
      <w:r w:rsidR="001F2FA6">
        <w:t xml:space="preserve">Agnieszka Żądło </w:t>
      </w:r>
      <w:r w:rsidR="009218D4" w:rsidRPr="00146E36">
        <w:t xml:space="preserve"> – tel. 41 266 55 53</w:t>
      </w:r>
    </w:p>
    <w:p w14:paraId="1BF912F2" w14:textId="77777777" w:rsidR="00073987" w:rsidRPr="00146E36" w:rsidRDefault="00073987" w:rsidP="00146E36">
      <w:pPr>
        <w:pStyle w:val="Standard"/>
        <w:spacing w:line="276" w:lineRule="auto"/>
        <w:jc w:val="both"/>
      </w:pPr>
    </w:p>
    <w:p w14:paraId="3D589EC3" w14:textId="1FB748EA" w:rsidR="00073987" w:rsidRPr="00146E36" w:rsidRDefault="00666B29" w:rsidP="00146E36">
      <w:pPr>
        <w:pStyle w:val="Standard"/>
        <w:spacing w:line="276" w:lineRule="auto"/>
        <w:jc w:val="center"/>
        <w:rPr>
          <w:b/>
          <w:bCs/>
        </w:rPr>
      </w:pPr>
      <w:r w:rsidRPr="00146E36">
        <w:rPr>
          <w:b/>
          <w:bCs/>
        </w:rPr>
        <w:t>§ 9</w:t>
      </w:r>
    </w:p>
    <w:p w14:paraId="2B5C5427" w14:textId="77777777" w:rsidR="001B5D45" w:rsidRPr="00146E36" w:rsidRDefault="001B5D45" w:rsidP="00146E36">
      <w:pPr>
        <w:pStyle w:val="Akapitzlist"/>
        <w:numPr>
          <w:ilvl w:val="0"/>
          <w:numId w:val="30"/>
        </w:numPr>
        <w:tabs>
          <w:tab w:val="num" w:pos="284"/>
        </w:tabs>
        <w:autoSpaceDN/>
        <w:spacing w:line="276" w:lineRule="auto"/>
        <w:jc w:val="both"/>
        <w:textAlignment w:val="auto"/>
      </w:pPr>
      <w:r w:rsidRPr="00146E36">
        <w:t>Wszelkie zmiany postanowień Umowy wymagają formy pisemnej pod rygorem nieważności.</w:t>
      </w:r>
    </w:p>
    <w:p w14:paraId="10153543" w14:textId="78A59FA8" w:rsidR="001B5D45" w:rsidRPr="00146E36" w:rsidRDefault="001B5D45" w:rsidP="00146E36">
      <w:pPr>
        <w:pStyle w:val="Akapitzlist"/>
        <w:numPr>
          <w:ilvl w:val="0"/>
          <w:numId w:val="30"/>
        </w:numPr>
        <w:tabs>
          <w:tab w:val="num" w:pos="284"/>
        </w:tabs>
        <w:autoSpaceDN/>
        <w:spacing w:line="276" w:lineRule="auto"/>
        <w:jc w:val="both"/>
        <w:textAlignment w:val="auto"/>
      </w:pPr>
      <w:r w:rsidRPr="00146E36">
        <w:lastRenderedPageBreak/>
        <w:t xml:space="preserve">Zamawiający zastrzega sobie prawo do zmian treści zawartej umowy w przypadku, gdy konieczność ich wprowadzenia wyniknie z okoliczności, których nie można było przewidzieć w chwili zawarcia Umowy. Zmiany dotyczyć mogą okoliczności wynikających z przyczyn: technicznych, gospodarczych, finansowych, organizacyjnych, jeżeli będzie to konieczne dla uzyskania celu określonego w postanowieniach umowy zawartej z </w:t>
      </w:r>
      <w:r w:rsidR="005F2C40">
        <w:t>Dostawcą</w:t>
      </w:r>
      <w:r w:rsidRPr="00146E36">
        <w:t>.</w:t>
      </w:r>
    </w:p>
    <w:p w14:paraId="18A8FDB2" w14:textId="77777777" w:rsidR="001B5D45" w:rsidRPr="00146E36" w:rsidRDefault="001B5D45" w:rsidP="00146E36">
      <w:pPr>
        <w:pStyle w:val="Akapitzlist"/>
        <w:numPr>
          <w:ilvl w:val="0"/>
          <w:numId w:val="30"/>
        </w:numPr>
        <w:tabs>
          <w:tab w:val="num" w:pos="284"/>
        </w:tabs>
        <w:autoSpaceDN/>
        <w:spacing w:line="276" w:lineRule="auto"/>
        <w:jc w:val="both"/>
        <w:textAlignment w:val="auto"/>
      </w:pPr>
      <w:r w:rsidRPr="00146E36">
        <w:t xml:space="preserve">Niezależnie od okoliczności wymienionych w ust. 2 Zamawiający ma prawo dokonywać zmian umowy dotyczących w szczególności: </w:t>
      </w:r>
    </w:p>
    <w:p w14:paraId="26194B8A" w14:textId="77777777" w:rsidR="001B5D45" w:rsidRPr="00146E36" w:rsidRDefault="001B5D45" w:rsidP="00146E36">
      <w:pPr>
        <w:pStyle w:val="Akapitzlist"/>
        <w:tabs>
          <w:tab w:val="num" w:pos="567"/>
          <w:tab w:val="num" w:pos="1080"/>
        </w:tabs>
        <w:autoSpaceDN/>
        <w:spacing w:line="276" w:lineRule="auto"/>
        <w:ind w:left="284"/>
        <w:contextualSpacing/>
        <w:jc w:val="both"/>
        <w:textAlignment w:val="auto"/>
      </w:pPr>
      <w:r w:rsidRPr="00146E36">
        <w:t>1) Zmiany terminu realizacji umowy na wskutek zaistnienia uzasadnionych przesłanek,</w:t>
      </w:r>
    </w:p>
    <w:p w14:paraId="3373B79D" w14:textId="77777777" w:rsidR="001B5D45" w:rsidRPr="00146E36" w:rsidRDefault="001B5D45" w:rsidP="00146E36">
      <w:pPr>
        <w:pStyle w:val="Akapitzlist"/>
        <w:tabs>
          <w:tab w:val="num" w:pos="567"/>
          <w:tab w:val="num" w:pos="1080"/>
        </w:tabs>
        <w:autoSpaceDN/>
        <w:spacing w:line="276" w:lineRule="auto"/>
        <w:ind w:left="284"/>
        <w:contextualSpacing/>
        <w:jc w:val="both"/>
        <w:textAlignment w:val="auto"/>
      </w:pPr>
      <w:r w:rsidRPr="00146E36">
        <w:t>2) Udzielenia w trakcie realizacji umowy zamówień dodatkowych związanych z realizacją zamówienia podstawowego.</w:t>
      </w:r>
    </w:p>
    <w:p w14:paraId="7957CAA3" w14:textId="55BE4021" w:rsidR="001B5D45" w:rsidRPr="00146E36" w:rsidRDefault="001B5D45" w:rsidP="00146E36">
      <w:pPr>
        <w:pStyle w:val="Akapitzlist"/>
        <w:numPr>
          <w:ilvl w:val="0"/>
          <w:numId w:val="30"/>
        </w:numPr>
        <w:tabs>
          <w:tab w:val="num" w:pos="1080"/>
        </w:tabs>
        <w:autoSpaceDN/>
        <w:spacing w:line="276" w:lineRule="auto"/>
        <w:contextualSpacing/>
        <w:jc w:val="both"/>
        <w:textAlignment w:val="auto"/>
      </w:pPr>
      <w:r w:rsidRPr="00146E36">
        <w:t>Zamawiający zastrzega sobie prawo do dokonania zmian postanowień umowy również w przypadku:</w:t>
      </w:r>
    </w:p>
    <w:p w14:paraId="1C45F71D" w14:textId="3FFCB4F4" w:rsidR="005004EC" w:rsidRPr="00146E36" w:rsidRDefault="005004EC" w:rsidP="00146E36">
      <w:pPr>
        <w:pStyle w:val="Akapitzlist"/>
        <w:numPr>
          <w:ilvl w:val="0"/>
          <w:numId w:val="31"/>
        </w:numPr>
        <w:autoSpaceDN/>
        <w:spacing w:line="276" w:lineRule="auto"/>
        <w:contextualSpacing/>
        <w:jc w:val="both"/>
        <w:textAlignment w:val="auto"/>
      </w:pPr>
      <w:r w:rsidRPr="00146E36">
        <w:t xml:space="preserve">Gdy produkt określony w opisie przedmiotu zamówienia a następnie w umowie, przestał być produkowany i jest niedostępny, co będzie potwierdzone stosownym pismem. </w:t>
      </w:r>
      <w:r w:rsidR="009339EE">
        <w:t xml:space="preserve">             </w:t>
      </w:r>
      <w:r w:rsidRPr="00146E36">
        <w:t>W takiej sytuacji Wykonawca może zaproponować inny produkt, który musi spełniać parametry określone przez Zamawiającego, za cenę określoną w ofercie Wykonawcy</w:t>
      </w:r>
      <w:r w:rsidR="009339EE">
        <w:t xml:space="preserve">          </w:t>
      </w:r>
      <w:r w:rsidRPr="00146E36">
        <w:t xml:space="preserve"> i umowie;</w:t>
      </w:r>
    </w:p>
    <w:p w14:paraId="4325CD9B" w14:textId="77777777" w:rsidR="005004EC" w:rsidRPr="00146E36" w:rsidRDefault="005004EC" w:rsidP="00146E36">
      <w:pPr>
        <w:pStyle w:val="Akapitzlist"/>
        <w:numPr>
          <w:ilvl w:val="0"/>
          <w:numId w:val="31"/>
        </w:numPr>
        <w:autoSpaceDN/>
        <w:spacing w:line="276" w:lineRule="auto"/>
        <w:contextualSpacing/>
        <w:jc w:val="both"/>
        <w:textAlignment w:val="auto"/>
      </w:pPr>
      <w:r w:rsidRPr="00146E36">
        <w:t>Zmiany obowiązujących przepisów, jeżeli konieczne będzie dostosowanie treści umowy do aktualnego stanu prawnego;</w:t>
      </w:r>
    </w:p>
    <w:p w14:paraId="1C4D8462" w14:textId="77777777" w:rsidR="005004EC" w:rsidRPr="00146E36" w:rsidRDefault="005004EC" w:rsidP="00146E36">
      <w:pPr>
        <w:pStyle w:val="Akapitzlist"/>
        <w:numPr>
          <w:ilvl w:val="0"/>
          <w:numId w:val="31"/>
        </w:numPr>
        <w:autoSpaceDN/>
        <w:spacing w:line="276" w:lineRule="auto"/>
        <w:contextualSpacing/>
        <w:jc w:val="both"/>
        <w:textAlignment w:val="auto"/>
      </w:pPr>
      <w:r w:rsidRPr="00146E36">
        <w:t>Zmiany stawki podatku VAT.</w:t>
      </w:r>
    </w:p>
    <w:p w14:paraId="64DC6B9B" w14:textId="64DA2AB7" w:rsidR="005004EC" w:rsidRPr="00146E36" w:rsidRDefault="005004EC" w:rsidP="00146E36">
      <w:pPr>
        <w:pStyle w:val="Akapitzlist"/>
        <w:numPr>
          <w:ilvl w:val="0"/>
          <w:numId w:val="30"/>
        </w:numPr>
        <w:autoSpaceDN/>
        <w:spacing w:line="276" w:lineRule="auto"/>
        <w:contextualSpacing/>
        <w:jc w:val="both"/>
        <w:textAlignment w:val="auto"/>
      </w:pPr>
      <w:r w:rsidRPr="00146E36">
        <w:t>Strona występująca o zmianę postanowień umowy zobowiązana jest do udokumentowania zaistnienia okoliczności, o których mowa w niniejszym paragrafie.</w:t>
      </w:r>
    </w:p>
    <w:p w14:paraId="77190880" w14:textId="69086E38" w:rsidR="005004EC" w:rsidRPr="00146E36" w:rsidRDefault="005004EC" w:rsidP="00146E36">
      <w:pPr>
        <w:pStyle w:val="Akapitzlist"/>
        <w:numPr>
          <w:ilvl w:val="0"/>
          <w:numId w:val="32"/>
        </w:numPr>
        <w:autoSpaceDN/>
        <w:spacing w:line="276" w:lineRule="auto"/>
        <w:contextualSpacing/>
        <w:jc w:val="both"/>
        <w:textAlignment w:val="auto"/>
      </w:pPr>
      <w:r w:rsidRPr="00146E36">
        <w:t>Wniosek o zmianę postanowień umowy musi być wyrażony na piśmie.</w:t>
      </w:r>
    </w:p>
    <w:p w14:paraId="1668059F" w14:textId="77777777" w:rsidR="005004EC" w:rsidRPr="00146E36" w:rsidRDefault="005004EC" w:rsidP="00146E36">
      <w:pPr>
        <w:pStyle w:val="Akapitzlist"/>
        <w:shd w:val="clear" w:color="auto" w:fill="FFFFFF"/>
        <w:tabs>
          <w:tab w:val="left" w:pos="1774"/>
        </w:tabs>
        <w:spacing w:line="276" w:lineRule="auto"/>
        <w:jc w:val="both"/>
      </w:pPr>
    </w:p>
    <w:p w14:paraId="59DFA1E8" w14:textId="0344CFD7" w:rsidR="00073987" w:rsidRPr="00146E36" w:rsidRDefault="00666B29" w:rsidP="00146E36">
      <w:pPr>
        <w:pStyle w:val="Standard"/>
        <w:spacing w:line="276" w:lineRule="auto"/>
        <w:jc w:val="center"/>
        <w:rPr>
          <w:b/>
          <w:bCs/>
        </w:rPr>
      </w:pPr>
      <w:r w:rsidRPr="00146E36">
        <w:rPr>
          <w:b/>
          <w:bCs/>
        </w:rPr>
        <w:t>§ 10</w:t>
      </w:r>
    </w:p>
    <w:p w14:paraId="7353278E" w14:textId="77777777" w:rsidR="00073987" w:rsidRPr="00146E36" w:rsidRDefault="00073987" w:rsidP="00146E36">
      <w:pPr>
        <w:pStyle w:val="Standard"/>
        <w:spacing w:line="276" w:lineRule="auto"/>
        <w:jc w:val="center"/>
        <w:rPr>
          <w:b/>
          <w:bCs/>
        </w:rPr>
      </w:pPr>
    </w:p>
    <w:p w14:paraId="58217077" w14:textId="77777777" w:rsidR="00073987" w:rsidRPr="00146E36" w:rsidRDefault="00FF1BFD" w:rsidP="00146E36">
      <w:pPr>
        <w:pStyle w:val="Standard"/>
        <w:numPr>
          <w:ilvl w:val="3"/>
          <w:numId w:val="16"/>
        </w:numPr>
        <w:spacing w:line="276" w:lineRule="auto"/>
        <w:jc w:val="both"/>
      </w:pPr>
      <w:r w:rsidRPr="00146E36">
        <w:t>W sprawach nie uregulowanych w niniejszej umowie zastosowanie mają przepisy Kodeksu   Cywilnego.</w:t>
      </w:r>
    </w:p>
    <w:p w14:paraId="15E46511" w14:textId="77777777" w:rsidR="0072661E" w:rsidRPr="00146E36" w:rsidRDefault="0072661E" w:rsidP="00146E36">
      <w:pPr>
        <w:pStyle w:val="Standard"/>
        <w:numPr>
          <w:ilvl w:val="3"/>
          <w:numId w:val="16"/>
        </w:numPr>
        <w:spacing w:line="276" w:lineRule="auto"/>
        <w:jc w:val="both"/>
      </w:pPr>
      <w:r w:rsidRPr="00146E36">
        <w:t>Ewentualne spory wynikłe z wykonywania umowy rozstrzygane będą przez właściwy sąd dla Zamawiającego.</w:t>
      </w:r>
    </w:p>
    <w:p w14:paraId="5EC29342" w14:textId="77777777" w:rsidR="00073987" w:rsidRPr="00146E36" w:rsidRDefault="00073987" w:rsidP="00146E36">
      <w:pPr>
        <w:pStyle w:val="Standard"/>
        <w:spacing w:line="276" w:lineRule="auto"/>
        <w:jc w:val="both"/>
      </w:pPr>
    </w:p>
    <w:p w14:paraId="6998373F" w14:textId="75F077A0" w:rsidR="00073987" w:rsidRPr="00146E36" w:rsidRDefault="00666B29" w:rsidP="00146E36">
      <w:pPr>
        <w:pStyle w:val="Standard"/>
        <w:spacing w:line="276" w:lineRule="auto"/>
        <w:jc w:val="center"/>
        <w:rPr>
          <w:b/>
          <w:bCs/>
        </w:rPr>
      </w:pPr>
      <w:r w:rsidRPr="00146E36">
        <w:rPr>
          <w:b/>
          <w:bCs/>
        </w:rPr>
        <w:t>§ 11</w:t>
      </w:r>
    </w:p>
    <w:p w14:paraId="0F8C57C9" w14:textId="77777777" w:rsidR="00073987" w:rsidRPr="00146E36" w:rsidRDefault="00073987" w:rsidP="00146E36">
      <w:pPr>
        <w:pStyle w:val="Standard"/>
        <w:spacing w:line="276" w:lineRule="auto"/>
        <w:jc w:val="center"/>
        <w:rPr>
          <w:b/>
          <w:bCs/>
        </w:rPr>
      </w:pPr>
    </w:p>
    <w:p w14:paraId="16108314" w14:textId="41F65E4D" w:rsidR="00073987" w:rsidRPr="00146E36" w:rsidRDefault="00FF1BFD" w:rsidP="00146E36">
      <w:pPr>
        <w:pStyle w:val="Standard"/>
        <w:spacing w:line="276" w:lineRule="auto"/>
      </w:pPr>
      <w:r w:rsidRPr="00146E36">
        <w:t xml:space="preserve">Umowę niniejszą sporządzono w </w:t>
      </w:r>
      <w:r w:rsidR="00C50FB5" w:rsidRPr="00146E36">
        <w:t>dwóch</w:t>
      </w:r>
      <w:r w:rsidRPr="00146E36">
        <w:t xml:space="preserve"> jednobrzmiących egzemplarzach</w:t>
      </w:r>
    </w:p>
    <w:p w14:paraId="12814D91" w14:textId="77777777" w:rsidR="00073987" w:rsidRPr="00146E36" w:rsidRDefault="00073987" w:rsidP="00146E36">
      <w:pPr>
        <w:pStyle w:val="Standard"/>
        <w:spacing w:line="276" w:lineRule="auto"/>
        <w:jc w:val="both"/>
      </w:pPr>
    </w:p>
    <w:p w14:paraId="0589691B" w14:textId="5E526695" w:rsidR="00073987" w:rsidRPr="00146E36" w:rsidRDefault="00666B29" w:rsidP="00146E36">
      <w:pPr>
        <w:pStyle w:val="Standard"/>
        <w:spacing w:line="276" w:lineRule="auto"/>
        <w:jc w:val="center"/>
        <w:rPr>
          <w:b/>
        </w:rPr>
      </w:pPr>
      <w:r w:rsidRPr="00146E36">
        <w:rPr>
          <w:b/>
        </w:rPr>
        <w:t>§ 12</w:t>
      </w:r>
    </w:p>
    <w:p w14:paraId="0391D17B" w14:textId="77777777" w:rsidR="00073987" w:rsidRPr="00146E36" w:rsidRDefault="00073987" w:rsidP="00146E36">
      <w:pPr>
        <w:pStyle w:val="Standard"/>
        <w:spacing w:line="276" w:lineRule="auto"/>
        <w:jc w:val="both"/>
      </w:pPr>
    </w:p>
    <w:p w14:paraId="2AFBF919" w14:textId="77777777" w:rsidR="00DA79D7" w:rsidRPr="00146E36" w:rsidRDefault="00DA79D7" w:rsidP="00146E36">
      <w:pPr>
        <w:pStyle w:val="Akapitzlist"/>
        <w:widowControl w:val="0"/>
        <w:tabs>
          <w:tab w:val="left" w:pos="-11"/>
          <w:tab w:val="left" w:pos="481"/>
        </w:tabs>
        <w:spacing w:line="276" w:lineRule="auto"/>
        <w:ind w:left="0"/>
        <w:jc w:val="center"/>
        <w:rPr>
          <w:color w:val="FF0000"/>
        </w:rPr>
      </w:pPr>
      <w:r w:rsidRPr="00146E36">
        <w:t>Klauzula informacyjna</w:t>
      </w:r>
    </w:p>
    <w:p w14:paraId="1F900322" w14:textId="77777777" w:rsidR="00DA79D7" w:rsidRPr="00146E36" w:rsidRDefault="00DA79D7" w:rsidP="00146E36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  <w:rPr>
          <w:rStyle w:val="apple-converted-space"/>
        </w:rPr>
      </w:pPr>
      <w:r w:rsidRPr="00146E36">
        <w:t>Administratorem danych osobowych jest Dom Pomocy Społecznej z siedzibą w Ostrowcu Św., os. Słoneczne 49. email</w:t>
      </w:r>
      <w:r w:rsidRPr="00146E36">
        <w:rPr>
          <w:rStyle w:val="apple-converted-space"/>
        </w:rPr>
        <w:t>: sloneczne@domypomocy.pl, tel. nr tel.: 41 266 55 53.</w:t>
      </w:r>
    </w:p>
    <w:p w14:paraId="72D4FB07" w14:textId="77777777" w:rsidR="00DA79D7" w:rsidRPr="00146E36" w:rsidRDefault="00DA79D7" w:rsidP="00146E36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</w:pPr>
      <w:r w:rsidRPr="00146E36">
        <w:t xml:space="preserve">Kontakt do Inspektora Ochrony Danych - </w:t>
      </w:r>
      <w:r w:rsidRPr="00146E36">
        <w:rPr>
          <w:rFonts w:eastAsia="Times New Roman"/>
        </w:rPr>
        <w:t xml:space="preserve">email: </w:t>
      </w:r>
      <w:hyperlink r:id="rId7" w:history="1">
        <w:r w:rsidRPr="00146E36">
          <w:rPr>
            <w:rStyle w:val="Hipercze"/>
            <w:rFonts w:eastAsia="Times New Roman"/>
          </w:rPr>
          <w:t>iod@arx.net.pl</w:t>
        </w:r>
      </w:hyperlink>
    </w:p>
    <w:p w14:paraId="6FAF26EA" w14:textId="77777777" w:rsidR="00DA79D7" w:rsidRPr="00146E36" w:rsidRDefault="00DA79D7" w:rsidP="00146E36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</w:pPr>
      <w:r w:rsidRPr="00146E36">
        <w:t>Dane osobowe są przetwarzane w celu zawarcia i realizacji umowy, na podstawie art. 6 ust. 1 lit. b) RODO oraz wypełnienia obowiązków prawnych wynikających m.in. z przepisów podatkowych i przepisów o rachunkowości na podstawie art. 6 ust. 1 lit. c) RODO.</w:t>
      </w:r>
    </w:p>
    <w:p w14:paraId="2D74C416" w14:textId="77777777" w:rsidR="00DA79D7" w:rsidRPr="00146E36" w:rsidRDefault="00DA79D7" w:rsidP="00146E36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  <w:rPr>
          <w:shd w:val="clear" w:color="auto" w:fill="FFFFFF"/>
        </w:rPr>
      </w:pPr>
      <w:r w:rsidRPr="00146E36">
        <w:t>Odbiorcami danych osobowych mogą być podmioty upoważnione do ich otrzymywania na podstawie przepisów prawa</w:t>
      </w:r>
      <w:r w:rsidRPr="00146E36">
        <w:rPr>
          <w:shd w:val="clear" w:color="auto" w:fill="FFFFFF"/>
        </w:rPr>
        <w:t xml:space="preserve"> oraz podmioty przetwarzające dane na zlecenie Administratora..</w:t>
      </w:r>
    </w:p>
    <w:p w14:paraId="73935B2D" w14:textId="77777777" w:rsidR="00DA79D7" w:rsidRPr="00146E36" w:rsidRDefault="00DA79D7" w:rsidP="00146E36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  <w:rPr>
          <w:shd w:val="clear" w:color="auto" w:fill="FFFFFF"/>
        </w:rPr>
      </w:pPr>
      <w:r w:rsidRPr="00146E36">
        <w:lastRenderedPageBreak/>
        <w:t>Dane osobowe będą przechowywane przez okres trwania współpracy, a także później przez okres przedawnienia potencjalnych roszczeń, określony w przepisach prawa lub przez okres archiwizacji dokumentów zgodnie z jednolitym rzeczowym wykazem akt</w:t>
      </w:r>
      <w:r w:rsidRPr="00146E36">
        <w:rPr>
          <w:shd w:val="clear" w:color="auto" w:fill="FFFFFF"/>
        </w:rPr>
        <w:t>.</w:t>
      </w:r>
    </w:p>
    <w:p w14:paraId="771DCFB8" w14:textId="77777777" w:rsidR="00DA79D7" w:rsidRPr="00146E36" w:rsidRDefault="00DA79D7" w:rsidP="00146E36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  <w:rPr>
          <w:shd w:val="clear" w:color="auto" w:fill="FFFFFF"/>
        </w:rPr>
      </w:pPr>
      <w:r w:rsidRPr="00146E36">
        <w:rPr>
          <w:rFonts w:eastAsia="Times New Roman"/>
        </w:rPr>
        <w:t>Przysługuje Pani/Panu prawo do:</w:t>
      </w:r>
    </w:p>
    <w:p w14:paraId="4DB6C825" w14:textId="77777777" w:rsidR="00DA79D7" w:rsidRPr="00146E36" w:rsidRDefault="00DA79D7" w:rsidP="00146E36">
      <w:pPr>
        <w:pStyle w:val="Akapitzlist"/>
        <w:numPr>
          <w:ilvl w:val="0"/>
          <w:numId w:val="33"/>
        </w:numPr>
        <w:shd w:val="clear" w:color="auto" w:fill="FFFFFF"/>
        <w:suppressAutoHyphens w:val="0"/>
        <w:spacing w:line="276" w:lineRule="auto"/>
        <w:ind w:left="420" w:hanging="284"/>
        <w:jc w:val="both"/>
        <w:textAlignment w:val="auto"/>
      </w:pPr>
      <w:r w:rsidRPr="00146E36">
        <w:t>prawo dostępu do danych osobowych Pani/Pana dotyczących,</w:t>
      </w:r>
    </w:p>
    <w:p w14:paraId="7829087B" w14:textId="77777777" w:rsidR="00DA79D7" w:rsidRPr="00146E36" w:rsidRDefault="00DA79D7" w:rsidP="00146E36">
      <w:pPr>
        <w:pStyle w:val="Akapitzlist"/>
        <w:numPr>
          <w:ilvl w:val="0"/>
          <w:numId w:val="33"/>
        </w:numPr>
        <w:shd w:val="clear" w:color="auto" w:fill="FFFFFF"/>
        <w:suppressAutoHyphens w:val="0"/>
        <w:spacing w:line="276" w:lineRule="auto"/>
        <w:ind w:left="420" w:hanging="284"/>
        <w:jc w:val="both"/>
        <w:textAlignment w:val="auto"/>
        <w:rPr>
          <w:i/>
          <w:iCs/>
        </w:rPr>
      </w:pPr>
      <w:r w:rsidRPr="00146E36">
        <w:t xml:space="preserve">prawo do sprostowania Pani/Pana danych osobowych, </w:t>
      </w:r>
    </w:p>
    <w:p w14:paraId="59375D1B" w14:textId="77777777" w:rsidR="00DA79D7" w:rsidRPr="00146E36" w:rsidRDefault="00DA79D7" w:rsidP="00146E36">
      <w:pPr>
        <w:pStyle w:val="Akapitzlist"/>
        <w:numPr>
          <w:ilvl w:val="0"/>
          <w:numId w:val="33"/>
        </w:numPr>
        <w:shd w:val="clear" w:color="auto" w:fill="FFFFFF"/>
        <w:suppressAutoHyphens w:val="0"/>
        <w:spacing w:line="276" w:lineRule="auto"/>
        <w:ind w:left="420" w:hanging="284"/>
        <w:jc w:val="both"/>
        <w:textAlignment w:val="auto"/>
        <w:rPr>
          <w:i/>
          <w:iCs/>
        </w:rPr>
      </w:pPr>
      <w:r w:rsidRPr="00146E36">
        <w:t>prawo żądania od administratora ograniczenia przetwarzania danych osobowych z zastrzeżeniem przypadków, o których mowa w art. 18 ust. 2 RODO,</w:t>
      </w:r>
    </w:p>
    <w:p w14:paraId="3BFBA98E" w14:textId="5ECF2AA1" w:rsidR="00DA79D7" w:rsidRPr="00146E36" w:rsidRDefault="00DA79D7" w:rsidP="00146E36">
      <w:pPr>
        <w:pStyle w:val="Akapitzlist"/>
        <w:numPr>
          <w:ilvl w:val="0"/>
          <w:numId w:val="33"/>
        </w:numPr>
        <w:shd w:val="clear" w:color="auto" w:fill="FFFFFF"/>
        <w:suppressAutoHyphens w:val="0"/>
        <w:spacing w:line="276" w:lineRule="auto"/>
        <w:ind w:left="420" w:hanging="284"/>
        <w:jc w:val="both"/>
        <w:textAlignment w:val="auto"/>
        <w:rPr>
          <w:i/>
          <w:iCs/>
        </w:rPr>
      </w:pPr>
      <w:r w:rsidRPr="00146E36">
        <w:t xml:space="preserve">Przysługuje Pani/Panu także prawo wniesienia skargi do Prezesa Urzędu Ochrony Danych </w:t>
      </w:r>
      <w:r w:rsidR="00791B17" w:rsidRPr="00146E36">
        <w:t xml:space="preserve">     </w:t>
      </w:r>
      <w:r w:rsidRPr="00146E36">
        <w:t>Osobowych, ul. Stawki 2, 00-193 Warszawa, w sytuacji, gdy uzna Pani/Pan, iż przetwarzanie danych osobowych narusza przepisy ogólnego rozporządzenia o ochronie danych osobowych.</w:t>
      </w:r>
    </w:p>
    <w:p w14:paraId="40A470C5" w14:textId="77777777" w:rsidR="00DA79D7" w:rsidRPr="00146E36" w:rsidRDefault="00DA79D7" w:rsidP="00146E36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</w:pPr>
      <w:r w:rsidRPr="00146E36">
        <w:rPr>
          <w:rFonts w:eastAsia="Times New Roman"/>
        </w:rPr>
        <w:t xml:space="preserve">Podanie danych osobowych </w:t>
      </w:r>
      <w:r w:rsidRPr="00146E36">
        <w:rPr>
          <w:shd w:val="clear" w:color="auto" w:fill="FFFFFF"/>
        </w:rPr>
        <w:t xml:space="preserve">jest niezbędne w celu zawarcia i realizacji umowy oraz współpracy. </w:t>
      </w:r>
      <w:r w:rsidRPr="00146E36">
        <w:rPr>
          <w:rFonts w:eastAsia="Times New Roman"/>
        </w:rPr>
        <w:t>Odmowa podania danych może skutkować niemożliwością zawarcia i realizacji umowy.</w:t>
      </w:r>
    </w:p>
    <w:p w14:paraId="7F871AA4" w14:textId="77777777" w:rsidR="00DA79D7" w:rsidRPr="00146E36" w:rsidRDefault="00DA79D7" w:rsidP="00146E36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</w:pPr>
      <w:r w:rsidRPr="00146E36">
        <w:rPr>
          <w:rFonts w:eastAsia="Times New Roman"/>
        </w:rPr>
        <w:t xml:space="preserve">Pani/Pana dane osobowe </w:t>
      </w:r>
      <w:r w:rsidRPr="00146E36">
        <w:rPr>
          <w:shd w:val="clear" w:color="auto" w:fill="FFFFFF"/>
        </w:rPr>
        <w:t>nie będą podlegać zautomatyzowanemu podejmowaniu decyzji i nie będą profilowane.</w:t>
      </w:r>
    </w:p>
    <w:p w14:paraId="3AB81622" w14:textId="2EA17F84" w:rsidR="00073987" w:rsidRPr="00146E36" w:rsidRDefault="00666B29" w:rsidP="00146E36">
      <w:pPr>
        <w:pStyle w:val="Standard"/>
        <w:spacing w:line="276" w:lineRule="auto"/>
        <w:jc w:val="center"/>
        <w:rPr>
          <w:b/>
        </w:rPr>
      </w:pPr>
      <w:r w:rsidRPr="00146E36">
        <w:rPr>
          <w:b/>
        </w:rPr>
        <w:t>§ 13</w:t>
      </w:r>
    </w:p>
    <w:p w14:paraId="4335E3C1" w14:textId="77777777" w:rsidR="00073987" w:rsidRPr="00146E36" w:rsidRDefault="00073987" w:rsidP="00146E36">
      <w:pPr>
        <w:pStyle w:val="Standard"/>
        <w:spacing w:line="276" w:lineRule="auto"/>
        <w:jc w:val="both"/>
      </w:pPr>
    </w:p>
    <w:p w14:paraId="056F2EF2" w14:textId="77777777" w:rsidR="00073987" w:rsidRPr="00146E36" w:rsidRDefault="0072661E" w:rsidP="00146E36">
      <w:pPr>
        <w:pStyle w:val="Akapitzlist"/>
        <w:numPr>
          <w:ilvl w:val="0"/>
          <w:numId w:val="24"/>
        </w:numPr>
        <w:spacing w:line="276" w:lineRule="auto"/>
        <w:jc w:val="both"/>
      </w:pPr>
      <w:r w:rsidRPr="00146E36">
        <w:t>Zamawiający</w:t>
      </w:r>
      <w:r w:rsidR="00FF1BFD" w:rsidRPr="00146E36">
        <w:t xml:space="preserve"> oświadcza, że znany jest mu fakt, iż treść niniejszej umowy, a w szczególności przedmiot umowy i wysokość wynagrodzenia, stanowią informację publiczną w rozumieniu art. 1 ust. 1 ustawy z dnia 6 września 2001 r. o dostępie do</w:t>
      </w:r>
      <w:r w:rsidRPr="00146E36">
        <w:t xml:space="preserve"> informacji publicznej</w:t>
      </w:r>
      <w:r w:rsidR="00FF1BFD" w:rsidRPr="00146E36">
        <w:t>, która podlega udostępnieniu w trybie przedmiotowej ustawy.</w:t>
      </w:r>
    </w:p>
    <w:p w14:paraId="1568A680" w14:textId="6DB1E9BC" w:rsidR="00073987" w:rsidRPr="00146E36" w:rsidRDefault="0072661E" w:rsidP="00146E36">
      <w:pPr>
        <w:pStyle w:val="Akapitzlist"/>
        <w:numPr>
          <w:ilvl w:val="0"/>
          <w:numId w:val="19"/>
        </w:numPr>
        <w:spacing w:line="276" w:lineRule="auto"/>
        <w:jc w:val="both"/>
      </w:pPr>
      <w:r w:rsidRPr="00146E36">
        <w:t>Zamawiający</w:t>
      </w:r>
      <w:r w:rsidR="00FF1BFD" w:rsidRPr="00146E36">
        <w:t xml:space="preserve"> wyraża zgodę na udostępnianie w trybie ustawy, o k</w:t>
      </w:r>
      <w:r w:rsidRPr="00146E36">
        <w:t xml:space="preserve">tórej mowa  w ust. 1 zawartych </w:t>
      </w:r>
      <w:r w:rsidR="00FF1BFD" w:rsidRPr="00146E36">
        <w:t>w niniejszej umowie dotyczących go danych osobowyc</w:t>
      </w:r>
      <w:r w:rsidRPr="00146E36">
        <w:t xml:space="preserve">h  w zakresie obejmującym imię </w:t>
      </w:r>
      <w:r w:rsidR="001B67CA" w:rsidRPr="00146E36">
        <w:t xml:space="preserve">                     </w:t>
      </w:r>
      <w:r w:rsidR="00FF1BFD" w:rsidRPr="00146E36">
        <w:t>i nazwisko.”</w:t>
      </w:r>
    </w:p>
    <w:p w14:paraId="6AC832E5" w14:textId="77777777" w:rsidR="00073987" w:rsidRPr="00146E36" w:rsidRDefault="00073987" w:rsidP="00146E36">
      <w:pPr>
        <w:pStyle w:val="Standard"/>
        <w:spacing w:line="276" w:lineRule="auto"/>
        <w:jc w:val="both"/>
      </w:pPr>
    </w:p>
    <w:p w14:paraId="1D557673" w14:textId="58D30811" w:rsidR="00073987" w:rsidRPr="00146E36" w:rsidRDefault="00FF1BFD" w:rsidP="00146E36">
      <w:pPr>
        <w:pStyle w:val="Standard"/>
        <w:spacing w:line="276" w:lineRule="auto"/>
        <w:jc w:val="both"/>
      </w:pPr>
      <w:r w:rsidRPr="00146E36">
        <w:t xml:space="preserve"> Załącznik: kopia oferty Wykonawcy .</w:t>
      </w:r>
    </w:p>
    <w:p w14:paraId="32E94A45" w14:textId="3AD30798" w:rsidR="00695A94" w:rsidRPr="00146E36" w:rsidRDefault="00695A94" w:rsidP="00146E36">
      <w:pPr>
        <w:pStyle w:val="Standard"/>
        <w:spacing w:line="276" w:lineRule="auto"/>
        <w:jc w:val="both"/>
      </w:pPr>
    </w:p>
    <w:p w14:paraId="4CD7137B" w14:textId="7213378A" w:rsidR="00695A94" w:rsidRPr="00146E36" w:rsidRDefault="00695A94" w:rsidP="00146E36">
      <w:pPr>
        <w:pStyle w:val="Standard"/>
        <w:spacing w:line="276" w:lineRule="auto"/>
        <w:jc w:val="both"/>
      </w:pPr>
    </w:p>
    <w:p w14:paraId="7345FB86" w14:textId="77777777" w:rsidR="00791B17" w:rsidRPr="00146E36" w:rsidRDefault="00791B17" w:rsidP="00146E36">
      <w:pPr>
        <w:pStyle w:val="Standard"/>
        <w:spacing w:line="276" w:lineRule="auto"/>
        <w:jc w:val="both"/>
      </w:pPr>
    </w:p>
    <w:p w14:paraId="5C0DCA58" w14:textId="29752C7C" w:rsidR="00D261FF" w:rsidRPr="00146E36" w:rsidRDefault="00D261FF" w:rsidP="00146E36">
      <w:pPr>
        <w:pStyle w:val="Standard"/>
        <w:spacing w:line="276" w:lineRule="auto"/>
        <w:jc w:val="both"/>
      </w:pPr>
    </w:p>
    <w:p w14:paraId="2001A75B" w14:textId="77777777" w:rsidR="005F2C40" w:rsidRDefault="005F2C40" w:rsidP="00146E36">
      <w:pPr>
        <w:pStyle w:val="Standard"/>
        <w:spacing w:line="276" w:lineRule="auto"/>
        <w:jc w:val="both"/>
        <w:rPr>
          <w:b/>
        </w:rPr>
      </w:pPr>
    </w:p>
    <w:p w14:paraId="54299B99" w14:textId="77777777" w:rsidR="005F2C40" w:rsidRDefault="005F2C40" w:rsidP="00146E36">
      <w:pPr>
        <w:pStyle w:val="Standard"/>
        <w:spacing w:line="276" w:lineRule="auto"/>
        <w:jc w:val="both"/>
        <w:rPr>
          <w:b/>
        </w:rPr>
      </w:pPr>
    </w:p>
    <w:p w14:paraId="3866B768" w14:textId="77777777" w:rsidR="005F2C40" w:rsidRDefault="005F2C40" w:rsidP="00146E36">
      <w:pPr>
        <w:pStyle w:val="Standard"/>
        <w:spacing w:line="276" w:lineRule="auto"/>
        <w:jc w:val="both"/>
        <w:rPr>
          <w:b/>
        </w:rPr>
      </w:pPr>
    </w:p>
    <w:p w14:paraId="524F3778" w14:textId="77777777" w:rsidR="005F2C40" w:rsidRDefault="005F2C40" w:rsidP="00146E36">
      <w:pPr>
        <w:pStyle w:val="Standard"/>
        <w:spacing w:line="276" w:lineRule="auto"/>
        <w:jc w:val="both"/>
        <w:rPr>
          <w:b/>
        </w:rPr>
      </w:pPr>
    </w:p>
    <w:p w14:paraId="36184915" w14:textId="5796E154" w:rsidR="00073987" w:rsidRPr="00146E36" w:rsidRDefault="00D647DE" w:rsidP="00146E36">
      <w:pPr>
        <w:pStyle w:val="Standard"/>
        <w:spacing w:line="276" w:lineRule="auto"/>
        <w:jc w:val="both"/>
        <w:rPr>
          <w:bCs/>
        </w:rPr>
      </w:pPr>
      <w:r w:rsidRPr="00146E36">
        <w:rPr>
          <w:b/>
        </w:rPr>
        <w:t xml:space="preserve">Wykonawca </w:t>
      </w:r>
      <w:r w:rsidR="00FF1BFD" w:rsidRPr="00146E36">
        <w:rPr>
          <w:bCs/>
        </w:rPr>
        <w:t xml:space="preserve">:                                                                                       </w:t>
      </w:r>
      <w:r w:rsidRPr="00146E36">
        <w:rPr>
          <w:b/>
        </w:rPr>
        <w:t>Zamawiający</w:t>
      </w:r>
      <w:r w:rsidR="00FF1BFD" w:rsidRPr="00146E36">
        <w:rPr>
          <w:b/>
        </w:rPr>
        <w:t>:</w:t>
      </w:r>
    </w:p>
    <w:p w14:paraId="276152A0" w14:textId="77777777" w:rsidR="005F2C40" w:rsidRDefault="005F2C40" w:rsidP="00146E36">
      <w:pPr>
        <w:pStyle w:val="Standard"/>
        <w:spacing w:line="276" w:lineRule="auto"/>
        <w:jc w:val="both"/>
        <w:rPr>
          <w:bCs/>
        </w:rPr>
      </w:pPr>
    </w:p>
    <w:p w14:paraId="5F3CFC68" w14:textId="77777777" w:rsidR="005F2C40" w:rsidRDefault="005F2C40" w:rsidP="00146E36">
      <w:pPr>
        <w:pStyle w:val="Standard"/>
        <w:spacing w:line="276" w:lineRule="auto"/>
        <w:jc w:val="both"/>
        <w:rPr>
          <w:bCs/>
        </w:rPr>
      </w:pPr>
    </w:p>
    <w:p w14:paraId="47550F66" w14:textId="77777777" w:rsidR="005F2C40" w:rsidRDefault="005F2C40" w:rsidP="00146E36">
      <w:pPr>
        <w:pStyle w:val="Standard"/>
        <w:spacing w:line="276" w:lineRule="auto"/>
        <w:jc w:val="both"/>
        <w:rPr>
          <w:bCs/>
        </w:rPr>
      </w:pPr>
    </w:p>
    <w:p w14:paraId="21F3DDD3" w14:textId="6A75E167" w:rsidR="00073987" w:rsidRDefault="00FF1BFD" w:rsidP="00146E36">
      <w:pPr>
        <w:pStyle w:val="Standard"/>
        <w:spacing w:line="276" w:lineRule="auto"/>
        <w:jc w:val="both"/>
        <w:rPr>
          <w:bCs/>
          <w:szCs w:val="28"/>
        </w:rPr>
      </w:pPr>
      <w:r w:rsidRPr="00146E36">
        <w:rPr>
          <w:bCs/>
        </w:rPr>
        <w:t>………………………</w:t>
      </w:r>
      <w:r w:rsidRPr="00146E36">
        <w:rPr>
          <w:bCs/>
        </w:rPr>
        <w:tab/>
      </w:r>
      <w:r w:rsidRPr="00146E36">
        <w:rPr>
          <w:bCs/>
        </w:rPr>
        <w:tab/>
      </w:r>
      <w:r w:rsidRPr="00146E36">
        <w:rPr>
          <w:bCs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……………………………</w:t>
      </w:r>
    </w:p>
    <w:sectPr w:rsidR="00073987" w:rsidSect="009622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1366B" w14:textId="77777777" w:rsidR="00DF5A2C" w:rsidRDefault="00DF5A2C">
      <w:r>
        <w:separator/>
      </w:r>
    </w:p>
  </w:endnote>
  <w:endnote w:type="continuationSeparator" w:id="0">
    <w:p w14:paraId="7CD3DE40" w14:textId="77777777" w:rsidR="00DF5A2C" w:rsidRDefault="00DF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5F221" w14:textId="77777777" w:rsidR="00DF5A2C" w:rsidRDefault="00DF5A2C">
      <w:r>
        <w:rPr>
          <w:color w:val="000000"/>
        </w:rPr>
        <w:separator/>
      </w:r>
    </w:p>
  </w:footnote>
  <w:footnote w:type="continuationSeparator" w:id="0">
    <w:p w14:paraId="32BB4C32" w14:textId="77777777" w:rsidR="00DF5A2C" w:rsidRDefault="00DF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00000008"/>
    <w:multiLevelType w:val="multilevel"/>
    <w:tmpl w:val="6B6454B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914BF7"/>
    <w:multiLevelType w:val="multilevel"/>
    <w:tmpl w:val="CC267DEA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06870"/>
    <w:multiLevelType w:val="multilevel"/>
    <w:tmpl w:val="9F0E4AE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8A4FD6"/>
    <w:multiLevelType w:val="multilevel"/>
    <w:tmpl w:val="06FEC25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03BA3"/>
    <w:multiLevelType w:val="hybridMultilevel"/>
    <w:tmpl w:val="4E16FE80"/>
    <w:lvl w:ilvl="0" w:tplc="BC06B7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E7F2C"/>
    <w:multiLevelType w:val="multilevel"/>
    <w:tmpl w:val="3E56D62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28F63188"/>
    <w:multiLevelType w:val="hybridMultilevel"/>
    <w:tmpl w:val="D7C42CF4"/>
    <w:lvl w:ilvl="0" w:tplc="DE9EFC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A17E0"/>
    <w:multiLevelType w:val="multilevel"/>
    <w:tmpl w:val="5C24597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1953"/>
    <w:multiLevelType w:val="hybridMultilevel"/>
    <w:tmpl w:val="0ECE3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F4282"/>
    <w:multiLevelType w:val="hybridMultilevel"/>
    <w:tmpl w:val="CDA81D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01D6A"/>
    <w:multiLevelType w:val="multilevel"/>
    <w:tmpl w:val="49D4983C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D838A4"/>
    <w:multiLevelType w:val="multilevel"/>
    <w:tmpl w:val="4860DA00"/>
    <w:styleLink w:val="WWNum1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B73A90"/>
    <w:multiLevelType w:val="multilevel"/>
    <w:tmpl w:val="E3DADF3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7516B"/>
    <w:multiLevelType w:val="multilevel"/>
    <w:tmpl w:val="91CE1C2A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F69D7"/>
    <w:multiLevelType w:val="multilevel"/>
    <w:tmpl w:val="781EAE8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0724B"/>
    <w:multiLevelType w:val="multilevel"/>
    <w:tmpl w:val="CA165662"/>
    <w:styleLink w:val="WWNum4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3DBB6FCB"/>
    <w:multiLevelType w:val="hybridMultilevel"/>
    <w:tmpl w:val="F70AF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27653"/>
    <w:multiLevelType w:val="multilevel"/>
    <w:tmpl w:val="41189852"/>
    <w:styleLink w:val="WWNum6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D7B3E"/>
    <w:multiLevelType w:val="multilevel"/>
    <w:tmpl w:val="76041C00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B95370"/>
    <w:multiLevelType w:val="multilevel"/>
    <w:tmpl w:val="4B44E452"/>
    <w:styleLink w:val="WWNum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1B7E97"/>
    <w:multiLevelType w:val="multilevel"/>
    <w:tmpl w:val="57B65DE6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97307"/>
    <w:multiLevelType w:val="multilevel"/>
    <w:tmpl w:val="2A1E4930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53407"/>
    <w:multiLevelType w:val="hybridMultilevel"/>
    <w:tmpl w:val="6860B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15BF9"/>
    <w:multiLevelType w:val="multilevel"/>
    <w:tmpl w:val="57C22D3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E668A"/>
    <w:multiLevelType w:val="multilevel"/>
    <w:tmpl w:val="103E84BA"/>
    <w:styleLink w:val="WWNum3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6312044B"/>
    <w:multiLevelType w:val="multilevel"/>
    <w:tmpl w:val="A0848018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B2C14"/>
    <w:multiLevelType w:val="multilevel"/>
    <w:tmpl w:val="567EAA3C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345ABC"/>
    <w:multiLevelType w:val="multilevel"/>
    <w:tmpl w:val="2F5E9862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A82A26"/>
    <w:multiLevelType w:val="hybridMultilevel"/>
    <w:tmpl w:val="D1C02ABA"/>
    <w:lvl w:ilvl="0" w:tplc="470037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360A4"/>
    <w:multiLevelType w:val="multilevel"/>
    <w:tmpl w:val="6D1C3954"/>
    <w:styleLink w:val="WWNum1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184299F"/>
    <w:multiLevelType w:val="hybridMultilevel"/>
    <w:tmpl w:val="47A4E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F45A6C"/>
    <w:multiLevelType w:val="hybridMultilevel"/>
    <w:tmpl w:val="6EF880CC"/>
    <w:lvl w:ilvl="0" w:tplc="091004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25"/>
  </w:num>
  <w:num w:numId="5">
    <w:abstractNumId w:val="16"/>
  </w:num>
  <w:num w:numId="6">
    <w:abstractNumId w:val="15"/>
  </w:num>
  <w:num w:numId="7">
    <w:abstractNumId w:val="18"/>
  </w:num>
  <w:num w:numId="8">
    <w:abstractNumId w:val="2"/>
  </w:num>
  <w:num w:numId="9">
    <w:abstractNumId w:val="13"/>
  </w:num>
  <w:num w:numId="10">
    <w:abstractNumId w:val="24"/>
  </w:num>
  <w:num w:numId="11">
    <w:abstractNumId w:val="27"/>
  </w:num>
  <w:num w:numId="12">
    <w:abstractNumId w:val="12"/>
  </w:num>
  <w:num w:numId="13">
    <w:abstractNumId w:val="28"/>
  </w:num>
  <w:num w:numId="14">
    <w:abstractNumId w:val="8"/>
  </w:num>
  <w:num w:numId="15">
    <w:abstractNumId w:val="26"/>
  </w:num>
  <w:num w:numId="16">
    <w:abstractNumId w:val="21"/>
  </w:num>
  <w:num w:numId="17">
    <w:abstractNumId w:val="22"/>
  </w:num>
  <w:num w:numId="18">
    <w:abstractNumId w:val="4"/>
  </w:num>
  <w:num w:numId="19">
    <w:abstractNumId w:val="11"/>
  </w:num>
  <w:num w:numId="20">
    <w:abstractNumId w:val="2"/>
    <w:lvlOverride w:ilvl="0">
      <w:startOverride w:val="1"/>
    </w:lvlOverride>
  </w:num>
  <w:num w:numId="21">
    <w:abstractNumId w:val="28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32"/>
  </w:num>
  <w:num w:numId="26">
    <w:abstractNumId w:val="2"/>
  </w:num>
  <w:num w:numId="27">
    <w:abstractNumId w:val="19"/>
  </w:num>
  <w:num w:numId="28">
    <w:abstractNumId w:val="19"/>
  </w:num>
  <w:num w:numId="29">
    <w:abstractNumId w:val="9"/>
  </w:num>
  <w:num w:numId="30">
    <w:abstractNumId w:val="1"/>
  </w:num>
  <w:num w:numId="31">
    <w:abstractNumId w:val="10"/>
  </w:num>
  <w:num w:numId="32">
    <w:abstractNumId w:val="7"/>
  </w:num>
  <w:num w:numId="33">
    <w:abstractNumId w:val="5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4"/>
  </w:num>
  <w:num w:numId="37">
    <w:abstractNumId w:val="30"/>
  </w:num>
  <w:num w:numId="38">
    <w:abstractNumId w:val="30"/>
    <w:lvlOverride w:ilvl="0">
      <w:startOverride w:val="1"/>
    </w:lvlOverride>
  </w:num>
  <w:num w:numId="39">
    <w:abstractNumId w:val="17"/>
  </w:num>
  <w:num w:numId="40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87"/>
    <w:rsid w:val="00044F4F"/>
    <w:rsid w:val="00073987"/>
    <w:rsid w:val="000A294B"/>
    <w:rsid w:val="000A5C97"/>
    <w:rsid w:val="000A7516"/>
    <w:rsid w:val="000C79FB"/>
    <w:rsid w:val="000D031F"/>
    <w:rsid w:val="000D177E"/>
    <w:rsid w:val="000D3E28"/>
    <w:rsid w:val="000D5CFC"/>
    <w:rsid w:val="00142678"/>
    <w:rsid w:val="00146E36"/>
    <w:rsid w:val="0018394E"/>
    <w:rsid w:val="00183F06"/>
    <w:rsid w:val="001B3DE7"/>
    <w:rsid w:val="001B5D45"/>
    <w:rsid w:val="001B67CA"/>
    <w:rsid w:val="001D6EFE"/>
    <w:rsid w:val="001D7AB2"/>
    <w:rsid w:val="001F2FA6"/>
    <w:rsid w:val="00211577"/>
    <w:rsid w:val="00233BBA"/>
    <w:rsid w:val="00237C9A"/>
    <w:rsid w:val="00247FA8"/>
    <w:rsid w:val="00256A80"/>
    <w:rsid w:val="00280E9C"/>
    <w:rsid w:val="00286401"/>
    <w:rsid w:val="002C0FD5"/>
    <w:rsid w:val="002C30A8"/>
    <w:rsid w:val="00302AE8"/>
    <w:rsid w:val="00317127"/>
    <w:rsid w:val="00331B24"/>
    <w:rsid w:val="00346C89"/>
    <w:rsid w:val="003A0226"/>
    <w:rsid w:val="003D430F"/>
    <w:rsid w:val="003E4B82"/>
    <w:rsid w:val="00440E32"/>
    <w:rsid w:val="0048407E"/>
    <w:rsid w:val="00485D34"/>
    <w:rsid w:val="004B78E8"/>
    <w:rsid w:val="004C0105"/>
    <w:rsid w:val="004D2F6B"/>
    <w:rsid w:val="004D6F33"/>
    <w:rsid w:val="004F6FAD"/>
    <w:rsid w:val="005004EC"/>
    <w:rsid w:val="00534C46"/>
    <w:rsid w:val="005523C7"/>
    <w:rsid w:val="00571811"/>
    <w:rsid w:val="0059482A"/>
    <w:rsid w:val="005A0B13"/>
    <w:rsid w:val="005A2AE4"/>
    <w:rsid w:val="005C5AD3"/>
    <w:rsid w:val="005F2C40"/>
    <w:rsid w:val="00605C16"/>
    <w:rsid w:val="00666B29"/>
    <w:rsid w:val="00684AF5"/>
    <w:rsid w:val="00686610"/>
    <w:rsid w:val="006936EC"/>
    <w:rsid w:val="00695A94"/>
    <w:rsid w:val="006B186F"/>
    <w:rsid w:val="006D07F3"/>
    <w:rsid w:val="0072661E"/>
    <w:rsid w:val="00726E63"/>
    <w:rsid w:val="0073285A"/>
    <w:rsid w:val="0073400E"/>
    <w:rsid w:val="00751CEB"/>
    <w:rsid w:val="00770B6E"/>
    <w:rsid w:val="00791B17"/>
    <w:rsid w:val="007A0D40"/>
    <w:rsid w:val="007B4D15"/>
    <w:rsid w:val="008022C0"/>
    <w:rsid w:val="008519C3"/>
    <w:rsid w:val="00866BB9"/>
    <w:rsid w:val="008942E4"/>
    <w:rsid w:val="008A1FDD"/>
    <w:rsid w:val="008A525D"/>
    <w:rsid w:val="008A65DF"/>
    <w:rsid w:val="008B1193"/>
    <w:rsid w:val="008D3DF3"/>
    <w:rsid w:val="008E2291"/>
    <w:rsid w:val="008F521B"/>
    <w:rsid w:val="00902096"/>
    <w:rsid w:val="00913260"/>
    <w:rsid w:val="00914DBB"/>
    <w:rsid w:val="009218D4"/>
    <w:rsid w:val="009339EE"/>
    <w:rsid w:val="00934E67"/>
    <w:rsid w:val="009450CC"/>
    <w:rsid w:val="00962207"/>
    <w:rsid w:val="00964445"/>
    <w:rsid w:val="00966532"/>
    <w:rsid w:val="00972678"/>
    <w:rsid w:val="009A2C28"/>
    <w:rsid w:val="009A718A"/>
    <w:rsid w:val="009C5CC4"/>
    <w:rsid w:val="009D05B5"/>
    <w:rsid w:val="009D4D1C"/>
    <w:rsid w:val="009E4ACB"/>
    <w:rsid w:val="009F1BEE"/>
    <w:rsid w:val="00A10E12"/>
    <w:rsid w:val="00A1629A"/>
    <w:rsid w:val="00A51F7A"/>
    <w:rsid w:val="00A66787"/>
    <w:rsid w:val="00A8637C"/>
    <w:rsid w:val="00A87C47"/>
    <w:rsid w:val="00AA6CE0"/>
    <w:rsid w:val="00AC275A"/>
    <w:rsid w:val="00AD466A"/>
    <w:rsid w:val="00AE7B9A"/>
    <w:rsid w:val="00AF3BF3"/>
    <w:rsid w:val="00B169E1"/>
    <w:rsid w:val="00B2577A"/>
    <w:rsid w:val="00B82C3B"/>
    <w:rsid w:val="00B92F8A"/>
    <w:rsid w:val="00BC06AF"/>
    <w:rsid w:val="00BD7ED1"/>
    <w:rsid w:val="00BE06A0"/>
    <w:rsid w:val="00BF7EB4"/>
    <w:rsid w:val="00C14AC1"/>
    <w:rsid w:val="00C47A27"/>
    <w:rsid w:val="00C50FB5"/>
    <w:rsid w:val="00C82CFB"/>
    <w:rsid w:val="00C92341"/>
    <w:rsid w:val="00CD0266"/>
    <w:rsid w:val="00CE2F37"/>
    <w:rsid w:val="00D261FF"/>
    <w:rsid w:val="00D53C32"/>
    <w:rsid w:val="00D647DE"/>
    <w:rsid w:val="00D717A3"/>
    <w:rsid w:val="00D812DA"/>
    <w:rsid w:val="00DA79D7"/>
    <w:rsid w:val="00DF5A2C"/>
    <w:rsid w:val="00E26D5F"/>
    <w:rsid w:val="00E5397A"/>
    <w:rsid w:val="00E5586F"/>
    <w:rsid w:val="00E56929"/>
    <w:rsid w:val="00EB3995"/>
    <w:rsid w:val="00EC013D"/>
    <w:rsid w:val="00ED2432"/>
    <w:rsid w:val="00EE052A"/>
    <w:rsid w:val="00F60427"/>
    <w:rsid w:val="00F668CA"/>
    <w:rsid w:val="00FB2D4B"/>
    <w:rsid w:val="00FC2F41"/>
    <w:rsid w:val="00FD39B9"/>
    <w:rsid w:val="00FE6BEB"/>
    <w:rsid w:val="00FF0499"/>
    <w:rsid w:val="00FF1BFD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65F3"/>
  <w15:docId w15:val="{520001B2-BF28-4B9D-A88B-9A274936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2207"/>
    <w:rPr>
      <w:rFonts w:eastAsia="Arial Unicode MS"/>
      <w:kern w:val="3"/>
      <w:szCs w:val="24"/>
    </w:rPr>
  </w:style>
  <w:style w:type="paragraph" w:customStyle="1" w:styleId="Heading">
    <w:name w:val="Heading"/>
    <w:basedOn w:val="Standard"/>
    <w:next w:val="Textbody"/>
    <w:rsid w:val="0096220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62207"/>
    <w:pPr>
      <w:spacing w:after="120"/>
    </w:pPr>
  </w:style>
  <w:style w:type="paragraph" w:styleId="Lista">
    <w:name w:val="List"/>
    <w:basedOn w:val="Textbody"/>
    <w:rsid w:val="00962207"/>
    <w:rPr>
      <w:rFonts w:cs="Tahoma"/>
    </w:rPr>
  </w:style>
  <w:style w:type="paragraph" w:styleId="Legenda">
    <w:name w:val="caption"/>
    <w:basedOn w:val="Standard"/>
    <w:rsid w:val="0096220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962207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rsid w:val="009622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rsid w:val="00962207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next w:val="Textbody"/>
    <w:rsid w:val="009622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Standard"/>
    <w:qFormat/>
    <w:rsid w:val="00962207"/>
    <w:pPr>
      <w:widowControl/>
      <w:ind w:left="720"/>
    </w:pPr>
    <w:rPr>
      <w:rFonts w:eastAsia="Times New Roman"/>
      <w:kern w:val="0"/>
      <w:lang w:eastAsia="ar-SA"/>
    </w:rPr>
  </w:style>
  <w:style w:type="paragraph" w:styleId="Tekstdymka">
    <w:name w:val="Balloon Text"/>
    <w:basedOn w:val="Standard"/>
    <w:rsid w:val="00962207"/>
    <w:rPr>
      <w:rFonts w:ascii="Segoe UI" w:eastAsia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962207"/>
  </w:style>
  <w:style w:type="character" w:customStyle="1" w:styleId="WW-Absatz-Standardschriftart">
    <w:name w:val="WW-Absatz-Standardschriftart"/>
    <w:rsid w:val="00962207"/>
  </w:style>
  <w:style w:type="character" w:customStyle="1" w:styleId="WW-Absatz-Standardschriftart1">
    <w:name w:val="WW-Absatz-Standardschriftart1"/>
    <w:rsid w:val="00962207"/>
  </w:style>
  <w:style w:type="character" w:customStyle="1" w:styleId="NumberingSymbols">
    <w:name w:val="Numbering Symbols"/>
    <w:rsid w:val="00962207"/>
  </w:style>
  <w:style w:type="character" w:customStyle="1" w:styleId="TekstdymkaZnak">
    <w:name w:val="Tekst dymka Znak"/>
    <w:basedOn w:val="Domylnaczcionkaakapitu"/>
    <w:rsid w:val="00962207"/>
    <w:rPr>
      <w:rFonts w:ascii="Segoe UI" w:eastAsia="Arial Unicode MS" w:hAnsi="Segoe UI" w:cs="Segoe UI"/>
      <w:kern w:val="3"/>
      <w:sz w:val="18"/>
      <w:szCs w:val="18"/>
    </w:rPr>
  </w:style>
  <w:style w:type="character" w:customStyle="1" w:styleId="ListLabel1">
    <w:name w:val="ListLabel 1"/>
    <w:rsid w:val="00962207"/>
    <w:rPr>
      <w:b/>
    </w:rPr>
  </w:style>
  <w:style w:type="character" w:customStyle="1" w:styleId="ListLabel2">
    <w:name w:val="ListLabel 2"/>
    <w:rsid w:val="00962207"/>
    <w:rPr>
      <w:b/>
    </w:rPr>
  </w:style>
  <w:style w:type="character" w:customStyle="1" w:styleId="ListLabel3">
    <w:name w:val="ListLabel 3"/>
    <w:rsid w:val="00962207"/>
    <w:rPr>
      <w:b/>
    </w:rPr>
  </w:style>
  <w:style w:type="character" w:customStyle="1" w:styleId="ListLabel4">
    <w:name w:val="ListLabel 4"/>
    <w:rsid w:val="00962207"/>
    <w:rPr>
      <w:b/>
    </w:rPr>
  </w:style>
  <w:style w:type="character" w:customStyle="1" w:styleId="ListLabel5">
    <w:name w:val="ListLabel 5"/>
    <w:rsid w:val="00962207"/>
    <w:rPr>
      <w:b/>
    </w:rPr>
  </w:style>
  <w:style w:type="numbering" w:customStyle="1" w:styleId="Bezlisty1">
    <w:name w:val="Bez listy1"/>
    <w:basedOn w:val="Bezlisty"/>
    <w:rsid w:val="00962207"/>
    <w:pPr>
      <w:numPr>
        <w:numId w:val="1"/>
      </w:numPr>
    </w:pPr>
  </w:style>
  <w:style w:type="numbering" w:customStyle="1" w:styleId="WWNum1">
    <w:name w:val="WWNum1"/>
    <w:basedOn w:val="Bezlisty"/>
    <w:rsid w:val="00962207"/>
    <w:pPr>
      <w:numPr>
        <w:numId w:val="2"/>
      </w:numPr>
    </w:pPr>
  </w:style>
  <w:style w:type="numbering" w:customStyle="1" w:styleId="WWNum2">
    <w:name w:val="WWNum2"/>
    <w:basedOn w:val="Bezlisty"/>
    <w:rsid w:val="00962207"/>
    <w:pPr>
      <w:numPr>
        <w:numId w:val="3"/>
      </w:numPr>
    </w:pPr>
  </w:style>
  <w:style w:type="numbering" w:customStyle="1" w:styleId="WWNum3">
    <w:name w:val="WWNum3"/>
    <w:basedOn w:val="Bezlisty"/>
    <w:rsid w:val="00962207"/>
    <w:pPr>
      <w:numPr>
        <w:numId w:val="4"/>
      </w:numPr>
    </w:pPr>
  </w:style>
  <w:style w:type="numbering" w:customStyle="1" w:styleId="WWNum4">
    <w:name w:val="WWNum4"/>
    <w:basedOn w:val="Bezlisty"/>
    <w:rsid w:val="00962207"/>
    <w:pPr>
      <w:numPr>
        <w:numId w:val="5"/>
      </w:numPr>
    </w:pPr>
  </w:style>
  <w:style w:type="numbering" w:customStyle="1" w:styleId="WWNum5">
    <w:name w:val="WWNum5"/>
    <w:basedOn w:val="Bezlisty"/>
    <w:rsid w:val="00962207"/>
    <w:pPr>
      <w:numPr>
        <w:numId w:val="6"/>
      </w:numPr>
    </w:pPr>
  </w:style>
  <w:style w:type="numbering" w:customStyle="1" w:styleId="WWNum6">
    <w:name w:val="WWNum6"/>
    <w:basedOn w:val="Bezlisty"/>
    <w:rsid w:val="00962207"/>
    <w:pPr>
      <w:numPr>
        <w:numId w:val="7"/>
      </w:numPr>
    </w:pPr>
  </w:style>
  <w:style w:type="numbering" w:customStyle="1" w:styleId="WWNum7">
    <w:name w:val="WWNum7"/>
    <w:basedOn w:val="Bezlisty"/>
    <w:rsid w:val="00962207"/>
    <w:pPr>
      <w:numPr>
        <w:numId w:val="8"/>
      </w:numPr>
    </w:pPr>
  </w:style>
  <w:style w:type="numbering" w:customStyle="1" w:styleId="WWNum8">
    <w:name w:val="WWNum8"/>
    <w:basedOn w:val="Bezlisty"/>
    <w:rsid w:val="00962207"/>
    <w:pPr>
      <w:numPr>
        <w:numId w:val="9"/>
      </w:numPr>
    </w:pPr>
  </w:style>
  <w:style w:type="numbering" w:customStyle="1" w:styleId="WWNum9">
    <w:name w:val="WWNum9"/>
    <w:basedOn w:val="Bezlisty"/>
    <w:rsid w:val="00962207"/>
    <w:pPr>
      <w:numPr>
        <w:numId w:val="10"/>
      </w:numPr>
    </w:pPr>
  </w:style>
  <w:style w:type="numbering" w:customStyle="1" w:styleId="WWNum10">
    <w:name w:val="WWNum10"/>
    <w:basedOn w:val="Bezlisty"/>
    <w:rsid w:val="00962207"/>
    <w:pPr>
      <w:numPr>
        <w:numId w:val="11"/>
      </w:numPr>
    </w:pPr>
  </w:style>
  <w:style w:type="numbering" w:customStyle="1" w:styleId="WWNum11">
    <w:name w:val="WWNum11"/>
    <w:basedOn w:val="Bezlisty"/>
    <w:rsid w:val="00962207"/>
    <w:pPr>
      <w:numPr>
        <w:numId w:val="12"/>
      </w:numPr>
    </w:pPr>
  </w:style>
  <w:style w:type="numbering" w:customStyle="1" w:styleId="WWNum12">
    <w:name w:val="WWNum12"/>
    <w:basedOn w:val="Bezlisty"/>
    <w:rsid w:val="00962207"/>
    <w:pPr>
      <w:numPr>
        <w:numId w:val="13"/>
      </w:numPr>
    </w:pPr>
  </w:style>
  <w:style w:type="numbering" w:customStyle="1" w:styleId="WWNum13">
    <w:name w:val="WWNum13"/>
    <w:basedOn w:val="Bezlisty"/>
    <w:rsid w:val="00962207"/>
    <w:pPr>
      <w:numPr>
        <w:numId w:val="14"/>
      </w:numPr>
    </w:pPr>
  </w:style>
  <w:style w:type="numbering" w:customStyle="1" w:styleId="WWNum14">
    <w:name w:val="WWNum14"/>
    <w:basedOn w:val="Bezlisty"/>
    <w:rsid w:val="00962207"/>
    <w:pPr>
      <w:numPr>
        <w:numId w:val="15"/>
      </w:numPr>
    </w:pPr>
  </w:style>
  <w:style w:type="numbering" w:customStyle="1" w:styleId="WWNum15">
    <w:name w:val="WWNum15"/>
    <w:basedOn w:val="Bezlisty"/>
    <w:rsid w:val="00962207"/>
    <w:pPr>
      <w:numPr>
        <w:numId w:val="16"/>
      </w:numPr>
    </w:pPr>
  </w:style>
  <w:style w:type="numbering" w:customStyle="1" w:styleId="WWNum16">
    <w:name w:val="WWNum16"/>
    <w:basedOn w:val="Bezlisty"/>
    <w:rsid w:val="00962207"/>
    <w:pPr>
      <w:numPr>
        <w:numId w:val="17"/>
      </w:numPr>
    </w:pPr>
  </w:style>
  <w:style w:type="numbering" w:customStyle="1" w:styleId="WWNum17">
    <w:name w:val="WWNum17"/>
    <w:basedOn w:val="Bezlisty"/>
    <w:rsid w:val="00962207"/>
    <w:pPr>
      <w:numPr>
        <w:numId w:val="18"/>
      </w:numPr>
    </w:pPr>
  </w:style>
  <w:style w:type="numbering" w:customStyle="1" w:styleId="WWNum20">
    <w:name w:val="WWNum20"/>
    <w:basedOn w:val="Bezlisty"/>
    <w:rsid w:val="00962207"/>
    <w:pPr>
      <w:numPr>
        <w:numId w:val="19"/>
      </w:numPr>
    </w:pPr>
  </w:style>
  <w:style w:type="character" w:customStyle="1" w:styleId="WW8Num1z0">
    <w:name w:val="WW8Num1z0"/>
    <w:rsid w:val="005A0B13"/>
    <w:rPr>
      <w:rFonts w:ascii="Times New Roman" w:hAnsi="Times New Roman" w:cs="Times New Roman"/>
    </w:rPr>
  </w:style>
  <w:style w:type="paragraph" w:customStyle="1" w:styleId="Normalny1">
    <w:name w:val="Normalny1"/>
    <w:rsid w:val="005A0B13"/>
    <w:pPr>
      <w:widowControl/>
      <w:autoSpaceDN/>
    </w:pPr>
    <w:rPr>
      <w:rFonts w:ascii="Liberation Serif" w:eastAsia="NSimSun" w:hAnsi="Liberation Serif" w:cs="Lucida Sans"/>
      <w:kern w:val="2"/>
      <w:szCs w:val="24"/>
      <w:lang w:eastAsia="zh-CN" w:bidi="hi-IN"/>
    </w:rPr>
  </w:style>
  <w:style w:type="numbering" w:customStyle="1" w:styleId="WWNum21">
    <w:name w:val="WWNum21"/>
    <w:basedOn w:val="Bezlisty"/>
    <w:rsid w:val="008A65DF"/>
    <w:pPr>
      <w:numPr>
        <w:numId w:val="27"/>
      </w:numPr>
    </w:pPr>
  </w:style>
  <w:style w:type="character" w:styleId="Hipercze">
    <w:name w:val="Hyperlink"/>
    <w:uiPriority w:val="99"/>
    <w:unhideWhenUsed/>
    <w:rsid w:val="00DA79D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A79D7"/>
  </w:style>
  <w:style w:type="numbering" w:customStyle="1" w:styleId="WWNum51">
    <w:name w:val="WWNum51"/>
    <w:basedOn w:val="Bezlisty"/>
    <w:rsid w:val="000D177E"/>
    <w:pPr>
      <w:numPr>
        <w:numId w:val="36"/>
      </w:numPr>
    </w:pPr>
  </w:style>
  <w:style w:type="numbering" w:customStyle="1" w:styleId="WWNum18">
    <w:name w:val="WWNum18"/>
    <w:basedOn w:val="Bezlisty"/>
    <w:rsid w:val="000D177E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rx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1778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Wojteczek</dc:creator>
  <cp:lastModifiedBy>Edyta</cp:lastModifiedBy>
  <cp:revision>18</cp:revision>
  <cp:lastPrinted>2020-06-30T05:15:00Z</cp:lastPrinted>
  <dcterms:created xsi:type="dcterms:W3CDTF">2020-12-07T21:39:00Z</dcterms:created>
  <dcterms:modified xsi:type="dcterms:W3CDTF">2020-12-08T12:25:00Z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